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BE" w:rsidRPr="0009382B" w:rsidRDefault="005F00BE" w:rsidP="005F00BE">
      <w:pPr>
        <w:bidi/>
        <w:jc w:val="center"/>
        <w:rPr>
          <w:color w:val="002060"/>
          <w:lang w:bidi="fa-IR"/>
        </w:rPr>
      </w:pPr>
      <w:r w:rsidRPr="0009382B">
        <w:rPr>
          <w:color w:val="002060"/>
          <w:rtl/>
          <w:lang w:bidi="fa-IR"/>
        </w:rPr>
        <w:t>خارج اصول</w:t>
      </w:r>
    </w:p>
    <w:p w:rsidR="005F00BE" w:rsidRPr="0009382B" w:rsidRDefault="005F00BE" w:rsidP="005F00BE">
      <w:pPr>
        <w:bidi/>
        <w:jc w:val="center"/>
        <w:rPr>
          <w:color w:val="002060"/>
          <w:lang w:bidi="fa-IR"/>
        </w:rPr>
      </w:pPr>
      <w:r w:rsidRPr="0009382B">
        <w:rPr>
          <w:color w:val="002060"/>
          <w:rtl/>
          <w:lang w:bidi="fa-IR"/>
        </w:rPr>
        <w:t xml:space="preserve">جلسه </w:t>
      </w:r>
      <w:r>
        <w:rPr>
          <w:rFonts w:hint="cs"/>
          <w:color w:val="002060"/>
          <w:rtl/>
          <w:lang w:bidi="fa-IR"/>
        </w:rPr>
        <w:t>101</w:t>
      </w:r>
      <w:r w:rsidRPr="0009382B">
        <w:rPr>
          <w:color w:val="002060"/>
          <w:rtl/>
          <w:lang w:bidi="fa-IR"/>
        </w:rPr>
        <w:t xml:space="preserve"> * </w:t>
      </w:r>
      <w:r>
        <w:rPr>
          <w:rFonts w:hint="cs"/>
          <w:color w:val="002060"/>
          <w:rtl/>
          <w:lang w:bidi="fa-IR"/>
        </w:rPr>
        <w:t>یکشنبه</w:t>
      </w:r>
      <w:r w:rsidRPr="0009382B">
        <w:rPr>
          <w:color w:val="002060"/>
          <w:rtl/>
          <w:lang w:bidi="fa-IR"/>
        </w:rPr>
        <w:t xml:space="preserve"> </w:t>
      </w:r>
      <w:r>
        <w:rPr>
          <w:rFonts w:hint="cs"/>
          <w:color w:val="002060"/>
          <w:rtl/>
          <w:lang w:bidi="fa-IR"/>
        </w:rPr>
        <w:t>17/ 1/ 1399</w:t>
      </w:r>
    </w:p>
    <w:p w:rsidR="005F00BE" w:rsidRPr="0009382B" w:rsidRDefault="005F00BE" w:rsidP="005F00BE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09382B">
        <w:rPr>
          <w:color w:val="FF0000"/>
          <w:rtl/>
          <w:lang w:bidi="fa-IR"/>
        </w:rPr>
        <w:t>موضوع: مسأله ی ضد</w:t>
      </w:r>
      <w:r w:rsidR="00265AFA">
        <w:rPr>
          <w:rFonts w:hint="cs"/>
          <w:color w:val="FF0000"/>
          <w:rtl/>
          <w:lang w:bidi="fa-IR"/>
        </w:rPr>
        <w:t xml:space="preserve"> -</w:t>
      </w:r>
      <w:r>
        <w:rPr>
          <w:rFonts w:hint="cs"/>
          <w:color w:val="FF0000"/>
          <w:rtl/>
          <w:lang w:bidi="fa-IR"/>
        </w:rPr>
        <w:t xml:space="preserve"> بحث ترت</w:t>
      </w:r>
      <w:r w:rsidR="00826ED1">
        <w:rPr>
          <w:rFonts w:hint="cs"/>
          <w:color w:val="FF0000"/>
          <w:rtl/>
          <w:lang w:bidi="fa-IR"/>
        </w:rPr>
        <w:t>ّ</w:t>
      </w:r>
      <w:r>
        <w:rPr>
          <w:rFonts w:hint="cs"/>
          <w:color w:val="FF0000"/>
          <w:rtl/>
          <w:lang w:bidi="fa-IR"/>
        </w:rPr>
        <w:t>ب</w:t>
      </w:r>
    </w:p>
    <w:p w:rsidR="005F00BE" w:rsidRPr="0009382B" w:rsidRDefault="005F00BE" w:rsidP="005F00BE">
      <w:pPr>
        <w:bidi/>
        <w:jc w:val="center"/>
        <w:rPr>
          <w:rtl/>
          <w:lang w:bidi="fa-IR"/>
        </w:rPr>
      </w:pP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</w:r>
      <w:r w:rsidRPr="0009382B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5F00BE" w:rsidRPr="0009382B" w:rsidRDefault="005F00BE" w:rsidP="005F00BE">
      <w:pPr>
        <w:bidi/>
        <w:jc w:val="center"/>
        <w:rPr>
          <w:rtl/>
          <w:lang w:bidi="fa-IR"/>
        </w:rPr>
      </w:pPr>
      <w:r w:rsidRPr="0009382B">
        <w:rPr>
          <w:rtl/>
          <w:lang w:bidi="fa-IR"/>
        </w:rPr>
        <w:t>لا حول و لا قوة الّا بالله العلی العظیم.</w:t>
      </w:r>
    </w:p>
    <w:p w:rsidR="005F00BE" w:rsidRPr="0009382B" w:rsidRDefault="005F00BE" w:rsidP="005F00BE">
      <w:pPr>
        <w:bidi/>
        <w:jc w:val="center"/>
        <w:rPr>
          <w:color w:val="FF0000"/>
          <w:rtl/>
          <w:lang w:bidi="fa-IR"/>
        </w:rPr>
      </w:pPr>
      <w:r w:rsidRPr="0009382B">
        <w:rPr>
          <w:color w:val="FF0000"/>
          <w:rtl/>
          <w:lang w:bidi="fa-IR"/>
        </w:rPr>
        <w:t>*******</w:t>
      </w:r>
    </w:p>
    <w:p w:rsidR="0088185F" w:rsidRDefault="00321FAA" w:rsidP="00826ED1">
      <w:pPr>
        <w:bidi/>
        <w:rPr>
          <w:rtl/>
        </w:rPr>
      </w:pPr>
      <w:r>
        <w:rPr>
          <w:rFonts w:hint="cs"/>
          <w:rtl/>
        </w:rPr>
        <w:t>کلام در بحث ترت</w:t>
      </w:r>
      <w:r w:rsidR="00826ED1">
        <w:rPr>
          <w:rFonts w:hint="cs"/>
          <w:rtl/>
        </w:rPr>
        <w:t>ّ</w:t>
      </w:r>
      <w:r>
        <w:rPr>
          <w:rFonts w:hint="cs"/>
          <w:rtl/>
        </w:rPr>
        <w:t>ب بود</w:t>
      </w:r>
      <w:r w:rsidR="00826ED1">
        <w:rPr>
          <w:rFonts w:hint="cs"/>
          <w:rtl/>
        </w:rPr>
        <w:t xml:space="preserve"> که</w:t>
      </w:r>
      <w:r w:rsidR="003F704E">
        <w:rPr>
          <w:rFonts w:hint="cs"/>
          <w:rtl/>
        </w:rPr>
        <w:t xml:space="preserve"> یکی از مسائل بحث ضد</w:t>
      </w:r>
      <w:r w:rsidR="00826ED1">
        <w:rPr>
          <w:rFonts w:hint="cs"/>
          <w:rtl/>
        </w:rPr>
        <w:t>ّ</w:t>
      </w:r>
      <w:r w:rsidR="003F704E">
        <w:rPr>
          <w:rFonts w:hint="cs"/>
          <w:rtl/>
        </w:rPr>
        <w:t xml:space="preserve"> می باشد و فلسفه ی وجودی این بحث شاید آن باشد که در فرضی که امر به شیئ اقتضاء نهی از ضد</w:t>
      </w:r>
      <w:r w:rsidR="00826ED1">
        <w:rPr>
          <w:rFonts w:hint="cs"/>
          <w:rtl/>
        </w:rPr>
        <w:t>ّ</w:t>
      </w:r>
      <w:r w:rsidR="003F704E">
        <w:rPr>
          <w:rFonts w:hint="cs"/>
          <w:rtl/>
        </w:rPr>
        <w:t xml:space="preserve"> را داشته باشد، و آن ضد</w:t>
      </w:r>
      <w:r w:rsidR="00826ED1">
        <w:rPr>
          <w:rFonts w:hint="cs"/>
          <w:rtl/>
        </w:rPr>
        <w:t>ّ،</w:t>
      </w:r>
      <w:r w:rsidR="003F704E">
        <w:rPr>
          <w:rFonts w:hint="cs"/>
          <w:rtl/>
        </w:rPr>
        <w:t xml:space="preserve"> عبادت باشد، چگونه می توان آن را انجام داد </w:t>
      </w:r>
      <w:r w:rsidR="00826ED1">
        <w:rPr>
          <w:rFonts w:hint="cs"/>
          <w:rtl/>
        </w:rPr>
        <w:t>که</w:t>
      </w:r>
      <w:r w:rsidR="003F704E">
        <w:rPr>
          <w:rFonts w:hint="cs"/>
          <w:rtl/>
        </w:rPr>
        <w:t xml:space="preserve"> صحیح باشد؟</w:t>
      </w:r>
      <w:r w:rsidR="00C02F69">
        <w:rPr>
          <w:rFonts w:hint="cs"/>
          <w:rtl/>
        </w:rPr>
        <w:t xml:space="preserve"> برخی خواسته </w:t>
      </w:r>
      <w:r w:rsidR="00826ED1">
        <w:rPr>
          <w:rFonts w:hint="cs"/>
          <w:rtl/>
        </w:rPr>
        <w:t>اند</w:t>
      </w:r>
      <w:r w:rsidR="00C02F69">
        <w:rPr>
          <w:rFonts w:hint="cs"/>
          <w:rtl/>
        </w:rPr>
        <w:t xml:space="preserve"> این ضد</w:t>
      </w:r>
      <w:r w:rsidR="00826ED1">
        <w:rPr>
          <w:rFonts w:hint="cs"/>
          <w:rtl/>
        </w:rPr>
        <w:t>ّ</w:t>
      </w:r>
      <w:r w:rsidR="00C02F69">
        <w:rPr>
          <w:rFonts w:hint="cs"/>
          <w:rtl/>
        </w:rPr>
        <w:t xml:space="preserve"> عبادی را بوسیله ی ترت</w:t>
      </w:r>
      <w:r w:rsidR="00826ED1">
        <w:rPr>
          <w:rFonts w:hint="cs"/>
          <w:rtl/>
        </w:rPr>
        <w:t>ّ</w:t>
      </w:r>
      <w:r w:rsidR="00C02F69">
        <w:rPr>
          <w:rFonts w:hint="cs"/>
          <w:rtl/>
        </w:rPr>
        <w:t>ب دارای امر کنند و به صح</w:t>
      </w:r>
      <w:r w:rsidR="00826ED1">
        <w:rPr>
          <w:rFonts w:hint="cs"/>
          <w:rtl/>
        </w:rPr>
        <w:t>ّ</w:t>
      </w:r>
      <w:r w:rsidR="00C02F69">
        <w:rPr>
          <w:rFonts w:hint="cs"/>
          <w:rtl/>
        </w:rPr>
        <w:t>ت آن فتوا بدهند.</w:t>
      </w:r>
      <w:r w:rsidR="00826ED1">
        <w:rPr>
          <w:rFonts w:hint="cs"/>
          <w:rtl/>
        </w:rPr>
        <w:t xml:space="preserve"> مرحوم آخوند علی الظاهر تر</w:t>
      </w:r>
      <w:r w:rsidR="0088185F">
        <w:rPr>
          <w:rFonts w:hint="cs"/>
          <w:rtl/>
        </w:rPr>
        <w:t>ت</w:t>
      </w:r>
      <w:r w:rsidR="00826ED1">
        <w:rPr>
          <w:rFonts w:hint="cs"/>
          <w:rtl/>
        </w:rPr>
        <w:t>ّ</w:t>
      </w:r>
      <w:r w:rsidR="0088185F">
        <w:rPr>
          <w:rFonts w:hint="cs"/>
          <w:rtl/>
        </w:rPr>
        <w:t>ب را نپذیرفت و در واجب اهم</w:t>
      </w:r>
      <w:r w:rsidR="00826ED1">
        <w:rPr>
          <w:rFonts w:hint="cs"/>
          <w:rtl/>
        </w:rPr>
        <w:t>ّ</w:t>
      </w:r>
      <w:r w:rsidR="0088185F">
        <w:rPr>
          <w:rFonts w:hint="cs"/>
          <w:rtl/>
        </w:rPr>
        <w:t xml:space="preserve"> و مهم</w:t>
      </w:r>
      <w:r w:rsidR="00826ED1">
        <w:rPr>
          <w:rFonts w:hint="cs"/>
          <w:rtl/>
        </w:rPr>
        <w:t>ّ</w:t>
      </w:r>
      <w:r w:rsidR="0088185F">
        <w:rPr>
          <w:rFonts w:hint="cs"/>
          <w:rtl/>
        </w:rPr>
        <w:t xml:space="preserve"> به این نتیجه رسید که اگر اهم</w:t>
      </w:r>
      <w:r w:rsidR="00826ED1">
        <w:rPr>
          <w:rFonts w:hint="cs"/>
          <w:rtl/>
        </w:rPr>
        <w:t>ّ</w:t>
      </w:r>
      <w:r w:rsidR="0088185F">
        <w:rPr>
          <w:rFonts w:hint="cs"/>
          <w:rtl/>
        </w:rPr>
        <w:t xml:space="preserve"> را ترک کنیم و مهم</w:t>
      </w:r>
      <w:r w:rsidR="00826ED1">
        <w:rPr>
          <w:rFonts w:hint="cs"/>
          <w:rtl/>
        </w:rPr>
        <w:t>ّ</w:t>
      </w:r>
      <w:r w:rsidR="0088185F">
        <w:rPr>
          <w:rFonts w:hint="cs"/>
          <w:rtl/>
        </w:rPr>
        <w:t xml:space="preserve"> را انجام دهیم </w:t>
      </w:r>
      <w:r w:rsidR="00826ED1">
        <w:rPr>
          <w:rFonts w:hint="cs"/>
          <w:rtl/>
        </w:rPr>
        <w:t>این</w:t>
      </w:r>
      <w:r w:rsidR="00124F8E">
        <w:rPr>
          <w:rFonts w:hint="cs"/>
          <w:rtl/>
        </w:rPr>
        <w:t xml:space="preserve"> مهم</w:t>
      </w:r>
      <w:r w:rsidR="00826ED1">
        <w:rPr>
          <w:rFonts w:hint="cs"/>
          <w:rtl/>
        </w:rPr>
        <w:t>ّ</w:t>
      </w:r>
      <w:r w:rsidR="00124F8E">
        <w:rPr>
          <w:rFonts w:hint="cs"/>
          <w:rtl/>
        </w:rPr>
        <w:t xml:space="preserve"> بوسیله ی ترت</w:t>
      </w:r>
      <w:r w:rsidR="00826ED1">
        <w:rPr>
          <w:rFonts w:hint="cs"/>
          <w:rtl/>
        </w:rPr>
        <w:t>ّ</w:t>
      </w:r>
      <w:r w:rsidR="00124F8E">
        <w:rPr>
          <w:rFonts w:hint="cs"/>
          <w:rtl/>
        </w:rPr>
        <w:t>ب تصحیح نمی شود و بعبارة أخری انجام مهم</w:t>
      </w:r>
      <w:r w:rsidR="00826ED1">
        <w:rPr>
          <w:rFonts w:hint="cs"/>
          <w:rtl/>
        </w:rPr>
        <w:t>ّ</w:t>
      </w:r>
      <w:r w:rsidR="00124F8E">
        <w:rPr>
          <w:rFonts w:hint="cs"/>
          <w:rtl/>
        </w:rPr>
        <w:t xml:space="preserve"> با قصد امتثال امر امکان ندارد و صحیح نیست. اما به روش دیگری می توان قائل شد که اتیان مهم</w:t>
      </w:r>
      <w:r w:rsidR="00826ED1">
        <w:rPr>
          <w:rFonts w:hint="cs"/>
          <w:rtl/>
        </w:rPr>
        <w:t>ّ</w:t>
      </w:r>
      <w:r w:rsidR="00124F8E">
        <w:rPr>
          <w:rFonts w:hint="cs"/>
          <w:rtl/>
        </w:rPr>
        <w:t xml:space="preserve"> صحیح است</w:t>
      </w:r>
      <w:r w:rsidR="00B8642C">
        <w:rPr>
          <w:rFonts w:hint="cs"/>
          <w:rtl/>
        </w:rPr>
        <w:t xml:space="preserve"> به اینصورت که وقتی مکل</w:t>
      </w:r>
      <w:r w:rsidR="00826ED1">
        <w:rPr>
          <w:rFonts w:hint="cs"/>
          <w:rtl/>
        </w:rPr>
        <w:t>ّ</w:t>
      </w:r>
      <w:r w:rsidR="00B8642C">
        <w:rPr>
          <w:rFonts w:hint="cs"/>
          <w:rtl/>
        </w:rPr>
        <w:t>ف واجب اهم</w:t>
      </w:r>
      <w:r w:rsidR="00826ED1">
        <w:rPr>
          <w:rFonts w:hint="cs"/>
          <w:rtl/>
        </w:rPr>
        <w:t>ّ</w:t>
      </w:r>
      <w:r w:rsidR="00B8642C">
        <w:rPr>
          <w:rFonts w:hint="cs"/>
          <w:rtl/>
        </w:rPr>
        <w:t xml:space="preserve"> را ترک کرد و مهم</w:t>
      </w:r>
      <w:r w:rsidR="00826ED1">
        <w:rPr>
          <w:rFonts w:hint="cs"/>
          <w:rtl/>
        </w:rPr>
        <w:t>ّ</w:t>
      </w:r>
      <w:r w:rsidR="00B8642C">
        <w:rPr>
          <w:rFonts w:hint="cs"/>
          <w:rtl/>
        </w:rPr>
        <w:t xml:space="preserve"> را اتیان کرد قصد ام</w:t>
      </w:r>
      <w:r w:rsidR="00826ED1">
        <w:rPr>
          <w:rFonts w:hint="cs"/>
          <w:rtl/>
        </w:rPr>
        <w:t xml:space="preserve">تثال امر نمی کند بلکه قصد ملاک </w:t>
      </w:r>
      <w:r w:rsidR="00B8642C">
        <w:rPr>
          <w:rFonts w:hint="cs"/>
          <w:rtl/>
        </w:rPr>
        <w:t>و محبوبی</w:t>
      </w:r>
      <w:r w:rsidR="00826ED1">
        <w:rPr>
          <w:rFonts w:hint="cs"/>
          <w:rtl/>
        </w:rPr>
        <w:t>ّ</w:t>
      </w:r>
      <w:r w:rsidR="00B8642C">
        <w:rPr>
          <w:rFonts w:hint="cs"/>
          <w:rtl/>
        </w:rPr>
        <w:t>ت ذاتی ماموربه می کند لذا نماز در مسجد با ترک ازاله صحیح است.</w:t>
      </w:r>
      <w:r w:rsidR="00557E74">
        <w:rPr>
          <w:rFonts w:hint="cs"/>
          <w:rtl/>
        </w:rPr>
        <w:t xml:space="preserve"> در نتیجه مرحوم آخوند نه ترت</w:t>
      </w:r>
      <w:r w:rsidR="00826ED1">
        <w:rPr>
          <w:rFonts w:hint="cs"/>
          <w:rtl/>
        </w:rPr>
        <w:t>ّ</w:t>
      </w:r>
      <w:r w:rsidR="00557E74">
        <w:rPr>
          <w:rFonts w:hint="cs"/>
          <w:rtl/>
        </w:rPr>
        <w:t>ب را پذیرفت و نه نظری</w:t>
      </w:r>
      <w:r w:rsidR="00826ED1">
        <w:rPr>
          <w:rFonts w:hint="cs"/>
          <w:rtl/>
        </w:rPr>
        <w:t>ّ</w:t>
      </w:r>
      <w:r w:rsidR="00557E74">
        <w:rPr>
          <w:rFonts w:hint="cs"/>
          <w:rtl/>
        </w:rPr>
        <w:t xml:space="preserve">ه ی شیخ بهاء را که فرمود: "عبادت </w:t>
      </w:r>
      <w:r w:rsidR="00826ED1">
        <w:rPr>
          <w:rFonts w:hint="cs"/>
          <w:rtl/>
        </w:rPr>
        <w:t xml:space="preserve">چون </w:t>
      </w:r>
      <w:r w:rsidR="00557E74">
        <w:rPr>
          <w:rFonts w:hint="cs"/>
          <w:rtl/>
        </w:rPr>
        <w:t>امر ندارد</w:t>
      </w:r>
      <w:r w:rsidR="00826ED1">
        <w:rPr>
          <w:rFonts w:hint="cs"/>
          <w:rtl/>
        </w:rPr>
        <w:t>،</w:t>
      </w:r>
      <w:r w:rsidR="00557E74">
        <w:rPr>
          <w:rFonts w:hint="cs"/>
          <w:rtl/>
        </w:rPr>
        <w:t xml:space="preserve"> باطل است"؛ در</w:t>
      </w:r>
      <w:r w:rsidR="00826ED1">
        <w:rPr>
          <w:rFonts w:hint="cs"/>
          <w:rtl/>
        </w:rPr>
        <w:t xml:space="preserve"> </w:t>
      </w:r>
      <w:r w:rsidR="00265AFA">
        <w:rPr>
          <w:rFonts w:hint="cs"/>
          <w:rtl/>
        </w:rPr>
        <w:t>نتیجه قائل شد به صحت</w:t>
      </w:r>
      <w:r w:rsidR="00557E74">
        <w:rPr>
          <w:rFonts w:hint="cs"/>
          <w:rtl/>
        </w:rPr>
        <w:t xml:space="preserve"> این عبادت با قصد ملاک نه قصد امر.</w:t>
      </w:r>
    </w:p>
    <w:p w:rsidR="00310120" w:rsidRDefault="00872FFB" w:rsidP="00826ED1">
      <w:pPr>
        <w:bidi/>
        <w:rPr>
          <w:rtl/>
        </w:rPr>
      </w:pPr>
      <w:r>
        <w:rPr>
          <w:rFonts w:hint="cs"/>
          <w:rtl/>
        </w:rPr>
        <w:t xml:space="preserve">صاحب کفایه بین </w:t>
      </w:r>
      <w:r w:rsidR="00826ED1">
        <w:rPr>
          <w:rFonts w:hint="cs"/>
          <w:rtl/>
        </w:rPr>
        <w:t xml:space="preserve">بحث </w:t>
      </w:r>
      <w:r w:rsidR="001B14EC">
        <w:rPr>
          <w:rFonts w:hint="cs"/>
          <w:rtl/>
        </w:rPr>
        <w:t>«</w:t>
      </w:r>
      <w:r>
        <w:rPr>
          <w:rFonts w:hint="cs"/>
          <w:rtl/>
        </w:rPr>
        <w:t>واجب اهم</w:t>
      </w:r>
      <w:r w:rsidR="00826ED1">
        <w:rPr>
          <w:rFonts w:hint="cs"/>
          <w:rtl/>
        </w:rPr>
        <w:t xml:space="preserve">ّ </w:t>
      </w:r>
      <w:r>
        <w:rPr>
          <w:rFonts w:hint="cs"/>
          <w:rtl/>
        </w:rPr>
        <w:t>و مهم</w:t>
      </w:r>
      <w:r w:rsidR="00826ED1">
        <w:rPr>
          <w:rFonts w:hint="cs"/>
          <w:rtl/>
        </w:rPr>
        <w:t>ّ</w:t>
      </w:r>
      <w:r w:rsidR="001B14EC">
        <w:rPr>
          <w:rFonts w:hint="cs"/>
          <w:rtl/>
        </w:rPr>
        <w:t xml:space="preserve">» </w:t>
      </w:r>
      <w:r w:rsidR="00826ED1">
        <w:rPr>
          <w:rFonts w:hint="cs"/>
          <w:rtl/>
        </w:rPr>
        <w:t>و</w:t>
      </w:r>
      <w:r w:rsidR="001B14EC">
        <w:rPr>
          <w:rFonts w:hint="cs"/>
          <w:rtl/>
        </w:rPr>
        <w:t xml:space="preserve"> بحث</w:t>
      </w:r>
      <w:r>
        <w:rPr>
          <w:rFonts w:hint="cs"/>
          <w:rtl/>
        </w:rPr>
        <w:t xml:space="preserve"> </w:t>
      </w:r>
      <w:r w:rsidR="001B14EC">
        <w:rPr>
          <w:rFonts w:hint="cs"/>
          <w:rtl/>
        </w:rPr>
        <w:t>«</w:t>
      </w:r>
      <w:r>
        <w:rPr>
          <w:rFonts w:hint="cs"/>
          <w:rtl/>
        </w:rPr>
        <w:t>واجب موس</w:t>
      </w:r>
      <w:r w:rsidR="00826ED1">
        <w:rPr>
          <w:rFonts w:hint="cs"/>
          <w:rtl/>
        </w:rPr>
        <w:t>ّ</w:t>
      </w:r>
      <w:r>
        <w:rPr>
          <w:rFonts w:hint="cs"/>
          <w:rtl/>
        </w:rPr>
        <w:t>ع و مضی</w:t>
      </w:r>
      <w:r w:rsidR="00826ED1">
        <w:rPr>
          <w:rFonts w:hint="cs"/>
          <w:rtl/>
        </w:rPr>
        <w:t>ّ</w:t>
      </w:r>
      <w:r>
        <w:rPr>
          <w:rFonts w:hint="cs"/>
          <w:rtl/>
        </w:rPr>
        <w:t>ق</w:t>
      </w:r>
      <w:r w:rsidR="001B14EC">
        <w:rPr>
          <w:rFonts w:hint="cs"/>
          <w:rtl/>
        </w:rPr>
        <w:t>» قا</w:t>
      </w:r>
      <w:r>
        <w:rPr>
          <w:rFonts w:hint="cs"/>
          <w:rtl/>
        </w:rPr>
        <w:t>ئل به تفصیل شده است</w:t>
      </w:r>
      <w:r w:rsidR="001B0211">
        <w:rPr>
          <w:rFonts w:hint="cs"/>
          <w:rtl/>
        </w:rPr>
        <w:t>. ایشان می فرماید: در بحث واجب مضی</w:t>
      </w:r>
      <w:r w:rsidR="00826ED1">
        <w:rPr>
          <w:rFonts w:hint="cs"/>
          <w:rtl/>
        </w:rPr>
        <w:t>ّ</w:t>
      </w:r>
      <w:r w:rsidR="001B0211">
        <w:rPr>
          <w:rFonts w:hint="cs"/>
          <w:rtl/>
        </w:rPr>
        <w:t>ق و موس</w:t>
      </w:r>
      <w:r w:rsidR="00826ED1">
        <w:rPr>
          <w:rFonts w:hint="cs"/>
          <w:rtl/>
        </w:rPr>
        <w:t>ّ</w:t>
      </w:r>
      <w:r w:rsidR="001B0211">
        <w:rPr>
          <w:rFonts w:hint="cs"/>
          <w:rtl/>
        </w:rPr>
        <w:t>ع مانند ازاله و نماز، می توان تصو</w:t>
      </w:r>
      <w:r w:rsidR="00826ED1">
        <w:rPr>
          <w:rFonts w:hint="cs"/>
          <w:rtl/>
        </w:rPr>
        <w:t>ّ</w:t>
      </w:r>
      <w:r w:rsidR="001B0211">
        <w:rPr>
          <w:rFonts w:hint="cs"/>
          <w:rtl/>
        </w:rPr>
        <w:t>ر کرد صح</w:t>
      </w:r>
      <w:r w:rsidR="00826ED1">
        <w:rPr>
          <w:rFonts w:hint="cs"/>
          <w:rtl/>
        </w:rPr>
        <w:t>ّ</w:t>
      </w:r>
      <w:r w:rsidR="001B0211">
        <w:rPr>
          <w:rFonts w:hint="cs"/>
          <w:rtl/>
        </w:rPr>
        <w:t>ت نماز را با قصد امر.</w:t>
      </w:r>
      <w:r w:rsidR="00875CD6">
        <w:rPr>
          <w:rFonts w:hint="cs"/>
          <w:rtl/>
        </w:rPr>
        <w:t xml:space="preserve"> </w:t>
      </w:r>
      <w:r w:rsidR="00826ED1">
        <w:rPr>
          <w:rFonts w:hint="cs"/>
          <w:rtl/>
        </w:rPr>
        <w:t xml:space="preserve">مرحوم آخوند </w:t>
      </w:r>
      <w:r w:rsidR="00875CD6">
        <w:rPr>
          <w:rFonts w:hint="cs"/>
          <w:rtl/>
        </w:rPr>
        <w:t>قبل از</w:t>
      </w:r>
      <w:r w:rsidR="00826ED1">
        <w:rPr>
          <w:rFonts w:hint="cs"/>
          <w:rtl/>
        </w:rPr>
        <w:t xml:space="preserve"> این</w:t>
      </w:r>
      <w:r w:rsidR="00875CD6">
        <w:rPr>
          <w:rFonts w:hint="cs"/>
          <w:rtl/>
        </w:rPr>
        <w:t xml:space="preserve"> تفصیل</w:t>
      </w:r>
      <w:r w:rsidR="00826ED1">
        <w:rPr>
          <w:rFonts w:hint="cs"/>
          <w:rtl/>
        </w:rPr>
        <w:t>،</w:t>
      </w:r>
      <w:r w:rsidR="00875CD6">
        <w:rPr>
          <w:rFonts w:hint="cs"/>
          <w:rtl/>
        </w:rPr>
        <w:t xml:space="preserve"> در باب واجب اهم</w:t>
      </w:r>
      <w:r w:rsidR="00826ED1">
        <w:rPr>
          <w:rFonts w:hint="cs"/>
          <w:rtl/>
        </w:rPr>
        <w:t>ّ</w:t>
      </w:r>
      <w:r w:rsidR="00875CD6">
        <w:rPr>
          <w:rFonts w:hint="cs"/>
          <w:rtl/>
        </w:rPr>
        <w:t xml:space="preserve"> و مهم</w:t>
      </w:r>
      <w:r w:rsidR="00826ED1">
        <w:rPr>
          <w:rFonts w:hint="cs"/>
          <w:rtl/>
        </w:rPr>
        <w:t>ّ،</w:t>
      </w:r>
      <w:r w:rsidR="00875CD6">
        <w:rPr>
          <w:rFonts w:hint="cs"/>
          <w:rtl/>
        </w:rPr>
        <w:t xml:space="preserve"> تصحیح عبادت مهم</w:t>
      </w:r>
      <w:r w:rsidR="00826ED1">
        <w:rPr>
          <w:rFonts w:hint="cs"/>
          <w:rtl/>
        </w:rPr>
        <w:t>ّ</w:t>
      </w:r>
      <w:r w:rsidR="00875CD6">
        <w:rPr>
          <w:rFonts w:hint="cs"/>
          <w:rtl/>
        </w:rPr>
        <w:t xml:space="preserve"> را متوق</w:t>
      </w:r>
      <w:r w:rsidR="00826ED1">
        <w:rPr>
          <w:rFonts w:hint="cs"/>
          <w:rtl/>
        </w:rPr>
        <w:t>ّ</w:t>
      </w:r>
      <w:r w:rsidR="00875CD6">
        <w:rPr>
          <w:rFonts w:hint="cs"/>
          <w:rtl/>
        </w:rPr>
        <w:t xml:space="preserve">ف بر قصد ملاک دانست و گفت قصد امر امکان ندارد. </w:t>
      </w:r>
      <w:r w:rsidR="004D1512">
        <w:rPr>
          <w:rFonts w:hint="cs"/>
          <w:rtl/>
        </w:rPr>
        <w:t>ام</w:t>
      </w:r>
      <w:r w:rsidR="00826ED1">
        <w:rPr>
          <w:rFonts w:hint="cs"/>
          <w:rtl/>
        </w:rPr>
        <w:t>ّ</w:t>
      </w:r>
      <w:r w:rsidR="004D1512">
        <w:rPr>
          <w:rFonts w:hint="cs"/>
          <w:rtl/>
        </w:rPr>
        <w:t>ا در اینجا می خواهد بگوید که می توان قائل شد به صح</w:t>
      </w:r>
      <w:r w:rsidR="00826ED1">
        <w:rPr>
          <w:rFonts w:hint="cs"/>
          <w:rtl/>
        </w:rPr>
        <w:t>ّ</w:t>
      </w:r>
      <w:r w:rsidR="004D1512">
        <w:rPr>
          <w:rFonts w:hint="cs"/>
          <w:rtl/>
        </w:rPr>
        <w:t>ت عبادت با قصد امتثال امر.</w:t>
      </w:r>
      <w:r w:rsidR="00310120">
        <w:rPr>
          <w:rFonts w:hint="cs"/>
          <w:rtl/>
        </w:rPr>
        <w:t xml:space="preserve"> برای توضیح فرمایش آخوند مقد</w:t>
      </w:r>
      <w:r w:rsidR="00826ED1">
        <w:rPr>
          <w:rFonts w:hint="cs"/>
          <w:rtl/>
        </w:rPr>
        <w:t>ّ</w:t>
      </w:r>
      <w:r w:rsidR="00310120">
        <w:rPr>
          <w:rFonts w:hint="cs"/>
          <w:rtl/>
        </w:rPr>
        <w:t>مه ای ذکر می شود.</w:t>
      </w:r>
    </w:p>
    <w:p w:rsidR="00310120" w:rsidRPr="00826ED1" w:rsidRDefault="00310120" w:rsidP="00310120">
      <w:pPr>
        <w:bidi/>
        <w:rPr>
          <w:color w:val="0070C0"/>
          <w:rtl/>
        </w:rPr>
      </w:pPr>
      <w:r w:rsidRPr="00826ED1">
        <w:rPr>
          <w:rFonts w:hint="cs"/>
          <w:color w:val="0070C0"/>
          <w:rtl/>
        </w:rPr>
        <w:lastRenderedPageBreak/>
        <w:t>مقدمه</w:t>
      </w:r>
    </w:p>
    <w:p w:rsidR="00310120" w:rsidRDefault="00310120" w:rsidP="00826ED1">
      <w:pPr>
        <w:bidi/>
        <w:rPr>
          <w:rtl/>
        </w:rPr>
      </w:pPr>
      <w:r>
        <w:rPr>
          <w:rFonts w:hint="cs"/>
          <w:rtl/>
        </w:rPr>
        <w:t>آیا امر تعل</w:t>
      </w:r>
      <w:r w:rsidR="00826ED1">
        <w:rPr>
          <w:rFonts w:hint="cs"/>
          <w:rtl/>
        </w:rPr>
        <w:t>ّ</w:t>
      </w:r>
      <w:r>
        <w:rPr>
          <w:rFonts w:hint="cs"/>
          <w:rtl/>
        </w:rPr>
        <w:t>ق می گیرد</w:t>
      </w:r>
      <w:r w:rsidR="00FA2FAC">
        <w:rPr>
          <w:rFonts w:hint="cs"/>
          <w:rtl/>
        </w:rPr>
        <w:t xml:space="preserve"> به طبایع یا به افراد یعنی</w:t>
      </w:r>
      <w:r w:rsidR="00BD7EE7">
        <w:rPr>
          <w:rFonts w:hint="cs"/>
          <w:rtl/>
        </w:rPr>
        <w:t xml:space="preserve"> به طبیعت مأ</w:t>
      </w:r>
      <w:r>
        <w:rPr>
          <w:rFonts w:hint="cs"/>
          <w:rtl/>
        </w:rPr>
        <w:t>موربه یا به فرد آن</w:t>
      </w:r>
      <w:r w:rsidR="00FA2FAC">
        <w:rPr>
          <w:rFonts w:hint="cs"/>
          <w:rtl/>
        </w:rPr>
        <w:t>؟ در اینجا دو مبنا وجود دارد: برخی قائل اند که امر به طبیعت تعل</w:t>
      </w:r>
      <w:r w:rsidR="00826ED1">
        <w:rPr>
          <w:rFonts w:hint="cs"/>
          <w:rtl/>
        </w:rPr>
        <w:t>ّ</w:t>
      </w:r>
      <w:r w:rsidR="00FA2FAC">
        <w:rPr>
          <w:rFonts w:hint="cs"/>
          <w:rtl/>
        </w:rPr>
        <w:t>ق می گیرد و این طبیعت</w:t>
      </w:r>
      <w:r w:rsidR="00826ED1">
        <w:rPr>
          <w:rFonts w:hint="cs"/>
          <w:rtl/>
        </w:rPr>
        <w:t>،</w:t>
      </w:r>
      <w:r w:rsidR="00FA2FAC">
        <w:rPr>
          <w:rFonts w:hint="cs"/>
          <w:rtl/>
        </w:rPr>
        <w:t xml:space="preserve"> منطب</w:t>
      </w:r>
      <w:r w:rsidR="00BD7EE7">
        <w:rPr>
          <w:rFonts w:hint="cs"/>
          <w:rtl/>
        </w:rPr>
        <w:t>ق می شود بر افراد مأ</w:t>
      </w:r>
      <w:r w:rsidR="00FA2FAC">
        <w:rPr>
          <w:rFonts w:hint="cs"/>
          <w:rtl/>
        </w:rPr>
        <w:t>موربه</w:t>
      </w:r>
      <w:r w:rsidR="008B6132">
        <w:rPr>
          <w:rFonts w:hint="cs"/>
          <w:rtl/>
        </w:rPr>
        <w:t>؛ و برخی قائل اند که به افراد مأ</w:t>
      </w:r>
      <w:r w:rsidR="00FA2FAC">
        <w:rPr>
          <w:rFonts w:hint="cs"/>
          <w:rtl/>
        </w:rPr>
        <w:t>موربه تعل</w:t>
      </w:r>
      <w:r w:rsidR="00826ED1">
        <w:rPr>
          <w:rFonts w:hint="cs"/>
          <w:rtl/>
        </w:rPr>
        <w:t>ّ</w:t>
      </w:r>
      <w:r w:rsidR="00FA2FAC">
        <w:rPr>
          <w:rFonts w:hint="cs"/>
          <w:rtl/>
        </w:rPr>
        <w:t>ق می گیرد.</w:t>
      </w:r>
    </w:p>
    <w:p w:rsidR="005D68B2" w:rsidRDefault="00AE6004" w:rsidP="005D68B2">
      <w:pPr>
        <w:bidi/>
        <w:rPr>
          <w:rFonts w:hint="cs"/>
          <w:rtl/>
        </w:rPr>
      </w:pPr>
      <w:r>
        <w:rPr>
          <w:rFonts w:hint="cs"/>
          <w:rtl/>
        </w:rPr>
        <w:t>با توج</w:t>
      </w:r>
      <w:r w:rsidR="00826ED1">
        <w:rPr>
          <w:rFonts w:hint="cs"/>
          <w:rtl/>
        </w:rPr>
        <w:t>ّ</w:t>
      </w:r>
      <w:r>
        <w:rPr>
          <w:rFonts w:hint="cs"/>
          <w:rtl/>
        </w:rPr>
        <w:t>ه به این مقد</w:t>
      </w:r>
      <w:r w:rsidR="00826ED1">
        <w:rPr>
          <w:rFonts w:hint="cs"/>
          <w:rtl/>
        </w:rPr>
        <w:t>ّ</w:t>
      </w:r>
      <w:r>
        <w:rPr>
          <w:rFonts w:hint="cs"/>
          <w:rtl/>
        </w:rPr>
        <w:t>مه مرحوم آخوند ابتداءً مبنای او</w:t>
      </w:r>
      <w:r w:rsidR="008B6132">
        <w:rPr>
          <w:rFonts w:hint="cs"/>
          <w:rtl/>
        </w:rPr>
        <w:t>ّ</w:t>
      </w:r>
      <w:r>
        <w:rPr>
          <w:rFonts w:hint="cs"/>
          <w:rtl/>
        </w:rPr>
        <w:t>ل را بررسی کرده و بعد مبنای دو</w:t>
      </w:r>
      <w:r w:rsidR="00826ED1">
        <w:rPr>
          <w:rFonts w:hint="cs"/>
          <w:rtl/>
        </w:rPr>
        <w:t>ّ</w:t>
      </w:r>
      <w:r>
        <w:rPr>
          <w:rFonts w:hint="cs"/>
          <w:rtl/>
        </w:rPr>
        <w:t xml:space="preserve">م را؛ می فرماید </w:t>
      </w:r>
      <w:r w:rsidR="005A74E6">
        <w:rPr>
          <w:rFonts w:hint="cs"/>
          <w:rtl/>
        </w:rPr>
        <w:t>در باب واجب موس</w:t>
      </w:r>
      <w:r w:rsidR="00826ED1">
        <w:rPr>
          <w:rFonts w:hint="cs"/>
          <w:rtl/>
        </w:rPr>
        <w:t>ّ</w:t>
      </w:r>
      <w:r w:rsidR="005A74E6">
        <w:rPr>
          <w:rFonts w:hint="cs"/>
          <w:rtl/>
        </w:rPr>
        <w:t>ع و مضی</w:t>
      </w:r>
      <w:r w:rsidR="00826ED1">
        <w:rPr>
          <w:rFonts w:hint="cs"/>
          <w:rtl/>
        </w:rPr>
        <w:t>ّ</w:t>
      </w:r>
      <w:r w:rsidR="005A74E6">
        <w:rPr>
          <w:rFonts w:hint="cs"/>
          <w:rtl/>
        </w:rPr>
        <w:t>ق اگر مکل</w:t>
      </w:r>
      <w:r w:rsidR="00826ED1">
        <w:rPr>
          <w:rFonts w:hint="cs"/>
          <w:rtl/>
        </w:rPr>
        <w:t>ّ</w:t>
      </w:r>
      <w:r w:rsidR="005A74E6">
        <w:rPr>
          <w:rFonts w:hint="cs"/>
          <w:rtl/>
        </w:rPr>
        <w:t xml:space="preserve">ف </w:t>
      </w:r>
      <w:r w:rsidR="008B6132">
        <w:rPr>
          <w:rFonts w:hint="cs"/>
          <w:rtl/>
        </w:rPr>
        <w:t xml:space="preserve">واجب </w:t>
      </w:r>
      <w:r w:rsidR="005A74E6">
        <w:rPr>
          <w:rFonts w:hint="cs"/>
          <w:rtl/>
        </w:rPr>
        <w:t>مضی</w:t>
      </w:r>
      <w:r w:rsidR="00826ED1">
        <w:rPr>
          <w:rFonts w:hint="cs"/>
          <w:rtl/>
        </w:rPr>
        <w:t>ّ</w:t>
      </w:r>
      <w:r w:rsidR="005A74E6">
        <w:rPr>
          <w:rFonts w:hint="cs"/>
          <w:rtl/>
        </w:rPr>
        <w:t xml:space="preserve">ق را ترک کرد و </w:t>
      </w:r>
      <w:r w:rsidR="008B6132">
        <w:rPr>
          <w:rFonts w:hint="cs"/>
          <w:rtl/>
        </w:rPr>
        <w:t xml:space="preserve">واجب </w:t>
      </w:r>
      <w:r w:rsidR="005A74E6">
        <w:rPr>
          <w:rFonts w:hint="cs"/>
          <w:rtl/>
        </w:rPr>
        <w:t>موس</w:t>
      </w:r>
      <w:r w:rsidR="00826ED1">
        <w:rPr>
          <w:rFonts w:hint="cs"/>
          <w:rtl/>
        </w:rPr>
        <w:t>ّ</w:t>
      </w:r>
      <w:r w:rsidR="005A74E6">
        <w:rPr>
          <w:rFonts w:hint="cs"/>
          <w:rtl/>
        </w:rPr>
        <w:t>ع را انجام داد(در</w:t>
      </w:r>
      <w:r w:rsidR="00826ED1">
        <w:rPr>
          <w:rFonts w:hint="cs"/>
          <w:rtl/>
        </w:rPr>
        <w:t xml:space="preserve"> </w:t>
      </w:r>
      <w:r w:rsidR="005A74E6">
        <w:rPr>
          <w:rFonts w:hint="cs"/>
          <w:rtl/>
        </w:rPr>
        <w:t>مثال</w:t>
      </w:r>
      <w:r w:rsidR="00826ED1">
        <w:rPr>
          <w:rFonts w:hint="cs"/>
          <w:rtl/>
        </w:rPr>
        <w:t xml:space="preserve"> مذکور،</w:t>
      </w:r>
      <w:r w:rsidR="005A74E6">
        <w:rPr>
          <w:rFonts w:hint="cs"/>
          <w:rtl/>
        </w:rPr>
        <w:t xml:space="preserve"> ازاله نکرد و نماز خواند) </w:t>
      </w:r>
      <w:r w:rsidR="00724B96">
        <w:rPr>
          <w:rFonts w:hint="cs"/>
          <w:rtl/>
        </w:rPr>
        <w:t>اگر قائل شویم که امر تعلّق به طبیعت</w:t>
      </w:r>
      <w:r w:rsidR="00724B96" w:rsidRPr="00AE6004">
        <w:rPr>
          <w:rFonts w:hint="cs"/>
          <w:rtl/>
        </w:rPr>
        <w:t xml:space="preserve"> </w:t>
      </w:r>
      <w:r w:rsidR="00724B96">
        <w:rPr>
          <w:rFonts w:hint="cs"/>
          <w:rtl/>
        </w:rPr>
        <w:t xml:space="preserve">می گیرد، </w:t>
      </w:r>
      <w:r w:rsidR="005A74E6">
        <w:rPr>
          <w:rFonts w:hint="cs"/>
          <w:rtl/>
        </w:rPr>
        <w:t>ی</w:t>
      </w:r>
      <w:r w:rsidR="00724B96">
        <w:rPr>
          <w:rFonts w:hint="cs"/>
          <w:rtl/>
        </w:rPr>
        <w:t>کی از</w:t>
      </w:r>
      <w:r w:rsidR="005A74E6">
        <w:rPr>
          <w:rFonts w:hint="cs"/>
          <w:rtl/>
        </w:rPr>
        <w:t xml:space="preserve"> افراد طولی این طبیعت</w:t>
      </w:r>
      <w:r w:rsidR="00724B96">
        <w:rPr>
          <w:rFonts w:hint="cs"/>
          <w:rtl/>
        </w:rPr>
        <w:t xml:space="preserve"> که</w:t>
      </w:r>
      <w:r w:rsidR="005A74E6">
        <w:rPr>
          <w:rFonts w:hint="cs"/>
          <w:rtl/>
        </w:rPr>
        <w:t xml:space="preserve"> با ازاله مزاحم است</w:t>
      </w:r>
      <w:r w:rsidR="00724B96">
        <w:rPr>
          <w:rFonts w:hint="cs"/>
          <w:rtl/>
        </w:rPr>
        <w:t>،</w:t>
      </w:r>
      <w:r w:rsidR="005A74E6">
        <w:rPr>
          <w:rFonts w:hint="cs"/>
          <w:rtl/>
        </w:rPr>
        <w:t xml:space="preserve"> امر ندارد و ال</w:t>
      </w:r>
      <w:r w:rsidR="00724B96">
        <w:rPr>
          <w:rFonts w:hint="cs"/>
          <w:rtl/>
        </w:rPr>
        <w:t>ّ</w:t>
      </w:r>
      <w:r w:rsidR="005A74E6">
        <w:rPr>
          <w:rFonts w:hint="cs"/>
          <w:rtl/>
        </w:rPr>
        <w:t>ا اجتماع ضد</w:t>
      </w:r>
      <w:r w:rsidR="00724B96">
        <w:rPr>
          <w:rFonts w:hint="cs"/>
          <w:rtl/>
        </w:rPr>
        <w:t>ّ</w:t>
      </w:r>
      <w:r w:rsidR="005A74E6">
        <w:rPr>
          <w:rFonts w:hint="cs"/>
          <w:rtl/>
        </w:rPr>
        <w:t>ین</w:t>
      </w:r>
      <w:r w:rsidR="005A74E6" w:rsidRPr="005A74E6">
        <w:rPr>
          <w:rFonts w:hint="cs"/>
          <w:rtl/>
        </w:rPr>
        <w:t xml:space="preserve"> </w:t>
      </w:r>
      <w:r w:rsidR="005A74E6">
        <w:rPr>
          <w:rFonts w:hint="cs"/>
          <w:rtl/>
        </w:rPr>
        <w:t xml:space="preserve">لازم می آید </w:t>
      </w:r>
      <w:r w:rsidR="00724B96">
        <w:rPr>
          <w:rFonts w:hint="cs"/>
          <w:rtl/>
        </w:rPr>
        <w:t>و چون امر ندارد</w:t>
      </w:r>
      <w:r w:rsidR="005A74E6">
        <w:rPr>
          <w:rFonts w:hint="cs"/>
          <w:rtl/>
        </w:rPr>
        <w:t xml:space="preserve"> باطل است. ام</w:t>
      </w:r>
      <w:r w:rsidR="008B6132">
        <w:rPr>
          <w:rFonts w:hint="cs"/>
          <w:rtl/>
        </w:rPr>
        <w:t>ّ</w:t>
      </w:r>
      <w:r w:rsidR="005A74E6">
        <w:rPr>
          <w:rFonts w:hint="cs"/>
          <w:rtl/>
        </w:rPr>
        <w:t>ا می توان نماز</w:t>
      </w:r>
      <w:r w:rsidR="00724B96">
        <w:rPr>
          <w:rFonts w:hint="cs"/>
          <w:rtl/>
        </w:rPr>
        <w:t xml:space="preserve"> دیگری</w:t>
      </w:r>
      <w:r w:rsidR="005A74E6">
        <w:rPr>
          <w:rFonts w:hint="cs"/>
          <w:rtl/>
        </w:rPr>
        <w:t xml:space="preserve"> خواند بخاطر امری که به طبیعت نماز تعل</w:t>
      </w:r>
      <w:r w:rsidR="00724B96">
        <w:rPr>
          <w:rFonts w:hint="cs"/>
          <w:rtl/>
        </w:rPr>
        <w:t>ّ</w:t>
      </w:r>
      <w:r w:rsidR="005A74E6">
        <w:rPr>
          <w:rFonts w:hint="cs"/>
          <w:rtl/>
        </w:rPr>
        <w:t>ق دارد. این در صورتی است که قائل به مبنای او</w:t>
      </w:r>
      <w:r w:rsidR="00724B96">
        <w:rPr>
          <w:rFonts w:hint="cs"/>
          <w:rtl/>
        </w:rPr>
        <w:t>ّ</w:t>
      </w:r>
      <w:r w:rsidR="005A74E6">
        <w:rPr>
          <w:rFonts w:hint="cs"/>
          <w:rtl/>
        </w:rPr>
        <w:t xml:space="preserve">ل شویم. </w:t>
      </w:r>
      <w:r w:rsidR="00724B96">
        <w:rPr>
          <w:rFonts w:hint="cs"/>
          <w:rtl/>
        </w:rPr>
        <w:t>ام</w:t>
      </w:r>
      <w:r w:rsidR="00F52AE3">
        <w:rPr>
          <w:rFonts w:hint="cs"/>
          <w:rtl/>
        </w:rPr>
        <w:t>ّ</w:t>
      </w:r>
      <w:r w:rsidR="00724B96">
        <w:rPr>
          <w:rFonts w:hint="cs"/>
          <w:rtl/>
        </w:rPr>
        <w:t xml:space="preserve">ا </w:t>
      </w:r>
      <w:r w:rsidR="005A74E6">
        <w:rPr>
          <w:rFonts w:hint="cs"/>
          <w:rtl/>
        </w:rPr>
        <w:t>مرحوم آخوند می فرماید</w:t>
      </w:r>
      <w:r w:rsidR="00F52AE3">
        <w:rPr>
          <w:rFonts w:hint="cs"/>
          <w:rtl/>
        </w:rPr>
        <w:t>:</w:t>
      </w:r>
      <w:r w:rsidR="005A74E6">
        <w:rPr>
          <w:rFonts w:hint="cs"/>
          <w:rtl/>
        </w:rPr>
        <w:t xml:space="preserve"> بنا بر مبنای دو</w:t>
      </w:r>
      <w:r w:rsidR="00724B96">
        <w:rPr>
          <w:rFonts w:hint="cs"/>
          <w:rtl/>
        </w:rPr>
        <w:t>ّ</w:t>
      </w:r>
      <w:r w:rsidR="005A74E6">
        <w:rPr>
          <w:rFonts w:hint="cs"/>
          <w:rtl/>
        </w:rPr>
        <w:t>م نیز می توان قائل به صح</w:t>
      </w:r>
      <w:r w:rsidR="00724B96">
        <w:rPr>
          <w:rFonts w:hint="cs"/>
          <w:rtl/>
        </w:rPr>
        <w:t>ّ</w:t>
      </w:r>
      <w:r w:rsidR="005A74E6">
        <w:rPr>
          <w:rFonts w:hint="cs"/>
          <w:rtl/>
        </w:rPr>
        <w:t>ت عبادت</w:t>
      </w:r>
      <w:r w:rsidR="00F52AE3" w:rsidRPr="00F52AE3">
        <w:rPr>
          <w:rFonts w:hint="cs"/>
          <w:rtl/>
        </w:rPr>
        <w:t xml:space="preserve"> </w:t>
      </w:r>
      <w:r w:rsidR="00F52AE3">
        <w:rPr>
          <w:rFonts w:hint="cs"/>
          <w:rtl/>
        </w:rPr>
        <w:t>شد</w:t>
      </w:r>
      <w:r w:rsidR="00724B96">
        <w:rPr>
          <w:rFonts w:hint="cs"/>
          <w:rtl/>
        </w:rPr>
        <w:t>؛</w:t>
      </w:r>
      <w:r w:rsidR="005A74E6">
        <w:rPr>
          <w:rFonts w:hint="cs"/>
          <w:rtl/>
        </w:rPr>
        <w:t xml:space="preserve"> به اینصورت که اگر امر تعل</w:t>
      </w:r>
      <w:r w:rsidR="00724B96">
        <w:rPr>
          <w:rFonts w:hint="cs"/>
          <w:rtl/>
        </w:rPr>
        <w:t>ّ</w:t>
      </w:r>
      <w:r w:rsidR="005A74E6">
        <w:rPr>
          <w:rFonts w:hint="cs"/>
          <w:rtl/>
        </w:rPr>
        <w:t xml:space="preserve">ق بگیرد به افراد، </w:t>
      </w:r>
      <w:r w:rsidR="00F52AE3">
        <w:rPr>
          <w:rFonts w:hint="cs"/>
          <w:rtl/>
        </w:rPr>
        <w:t xml:space="preserve">می گوییم: </w:t>
      </w:r>
      <w:r w:rsidR="005A74E6">
        <w:rPr>
          <w:rFonts w:hint="cs"/>
          <w:rtl/>
        </w:rPr>
        <w:t>یکی از افراد ماموربه بخاطر مزاحمت با ازاله امر ندارد ولی بقی</w:t>
      </w:r>
      <w:r w:rsidR="00724B96">
        <w:rPr>
          <w:rFonts w:hint="cs"/>
          <w:rtl/>
        </w:rPr>
        <w:t>ّ</w:t>
      </w:r>
      <w:r w:rsidR="005A74E6">
        <w:rPr>
          <w:rFonts w:hint="cs"/>
          <w:rtl/>
        </w:rPr>
        <w:t>ه ی افراد از نظر فرد بودن با فرد مزاحم</w:t>
      </w:r>
      <w:r w:rsidR="008B5905">
        <w:rPr>
          <w:rFonts w:hint="cs"/>
          <w:rtl/>
        </w:rPr>
        <w:t>،</w:t>
      </w:r>
      <w:r w:rsidR="00724B96">
        <w:rPr>
          <w:rFonts w:hint="cs"/>
          <w:rtl/>
        </w:rPr>
        <w:t xml:space="preserve"> همجنس هستند؛</w:t>
      </w:r>
      <w:r w:rsidR="005A74E6">
        <w:rPr>
          <w:rFonts w:hint="cs"/>
          <w:rtl/>
        </w:rPr>
        <w:t xml:space="preserve"> خروج فرد مزاحم بخاطر تخصیص نیست </w:t>
      </w:r>
      <w:r w:rsidR="008B5905">
        <w:rPr>
          <w:rFonts w:hint="cs"/>
          <w:rtl/>
        </w:rPr>
        <w:t>که صلاة نتواند اتیان شود و بعنوان یک قانون کل</w:t>
      </w:r>
      <w:r w:rsidR="00724B96">
        <w:rPr>
          <w:rFonts w:hint="cs"/>
          <w:rtl/>
        </w:rPr>
        <w:t>ّ</w:t>
      </w:r>
      <w:r w:rsidR="008B5905">
        <w:rPr>
          <w:rFonts w:hint="cs"/>
          <w:rtl/>
        </w:rPr>
        <w:t>ی از طرف شارع افراد نماز خارج شده با</w:t>
      </w:r>
      <w:r w:rsidR="00F24707">
        <w:rPr>
          <w:rFonts w:hint="cs"/>
          <w:rtl/>
        </w:rPr>
        <w:t xml:space="preserve">شند که نتوانند امر داشته باشند؛ بلکه مشکل آن فرد بخاطر امتثال است یعنی در مقام امتثال نمی توان فرد مزاحم را </w:t>
      </w:r>
      <w:r w:rsidR="00F52AE3">
        <w:rPr>
          <w:rFonts w:hint="cs"/>
          <w:rtl/>
        </w:rPr>
        <w:t>ا</w:t>
      </w:r>
      <w:r w:rsidR="00F24707">
        <w:rPr>
          <w:rFonts w:hint="cs"/>
          <w:rtl/>
        </w:rPr>
        <w:t>تیان کرد و ال</w:t>
      </w:r>
      <w:r w:rsidR="00724B96">
        <w:rPr>
          <w:rFonts w:hint="cs"/>
          <w:rtl/>
        </w:rPr>
        <w:t>ّ</w:t>
      </w:r>
      <w:r w:rsidR="00F24707">
        <w:rPr>
          <w:rFonts w:hint="cs"/>
          <w:rtl/>
        </w:rPr>
        <w:t xml:space="preserve">ا افراد نماز همه می توانند امر داشته باشند؛ </w:t>
      </w:r>
      <w:r w:rsidR="00724B96">
        <w:rPr>
          <w:rFonts w:hint="cs"/>
          <w:rtl/>
        </w:rPr>
        <w:t>فرد</w:t>
      </w:r>
      <w:r w:rsidR="00F24707">
        <w:rPr>
          <w:rFonts w:hint="cs"/>
          <w:rtl/>
        </w:rPr>
        <w:t xml:space="preserve"> مزاحم امر ندارد ولی بقی</w:t>
      </w:r>
      <w:r w:rsidR="00724B96">
        <w:rPr>
          <w:rFonts w:hint="cs"/>
          <w:rtl/>
        </w:rPr>
        <w:t>ّ</w:t>
      </w:r>
      <w:r w:rsidR="00F24707">
        <w:rPr>
          <w:rFonts w:hint="cs"/>
          <w:rtl/>
        </w:rPr>
        <w:t>ه می توانند امر داشته باشند زیرا مباین با آن فرد نیستند</w:t>
      </w:r>
      <w:r w:rsidR="00CB6ADF">
        <w:rPr>
          <w:rFonts w:hint="cs"/>
          <w:rtl/>
        </w:rPr>
        <w:t xml:space="preserve"> بلکه همسنخ هستند. در نتیجه می</w:t>
      </w:r>
      <w:r w:rsidR="00724B96">
        <w:rPr>
          <w:rFonts w:hint="cs"/>
          <w:rtl/>
        </w:rPr>
        <w:t xml:space="preserve"> </w:t>
      </w:r>
      <w:r w:rsidR="00CB6ADF">
        <w:rPr>
          <w:rFonts w:hint="cs"/>
          <w:rtl/>
        </w:rPr>
        <w:t>توانیم در باب واجب موس</w:t>
      </w:r>
      <w:r w:rsidR="00724B96">
        <w:rPr>
          <w:rFonts w:hint="cs"/>
          <w:rtl/>
        </w:rPr>
        <w:t>ّ</w:t>
      </w:r>
      <w:r w:rsidR="00CB6ADF">
        <w:rPr>
          <w:rFonts w:hint="cs"/>
          <w:rtl/>
        </w:rPr>
        <w:t>ع در صورتی که امر تعل</w:t>
      </w:r>
      <w:r w:rsidR="00724B96">
        <w:rPr>
          <w:rFonts w:hint="cs"/>
          <w:rtl/>
        </w:rPr>
        <w:t>ّ</w:t>
      </w:r>
      <w:r w:rsidR="00CB6ADF">
        <w:rPr>
          <w:rFonts w:hint="cs"/>
          <w:rtl/>
        </w:rPr>
        <w:t>ق بگیرد به افراد، فتوا بدهیم به صح</w:t>
      </w:r>
      <w:r w:rsidR="00F52AE3">
        <w:rPr>
          <w:rFonts w:hint="cs"/>
          <w:rtl/>
        </w:rPr>
        <w:t>ّ</w:t>
      </w:r>
      <w:r w:rsidR="00CB6ADF">
        <w:rPr>
          <w:rFonts w:hint="cs"/>
          <w:rtl/>
        </w:rPr>
        <w:t>ت عبادت بواسطه ی قصد امتثال امر</w:t>
      </w:r>
      <w:r w:rsidR="00724B96">
        <w:rPr>
          <w:rFonts w:hint="cs"/>
          <w:rtl/>
        </w:rPr>
        <w:t>؛</w:t>
      </w:r>
      <w:r w:rsidR="00CB6ADF">
        <w:rPr>
          <w:rFonts w:hint="cs"/>
          <w:rtl/>
        </w:rPr>
        <w:t xml:space="preserve"> زیرا تمام افراد عبادت از جهت سنخی</w:t>
      </w:r>
      <w:r w:rsidR="00724B96">
        <w:rPr>
          <w:rFonts w:hint="cs"/>
          <w:rtl/>
        </w:rPr>
        <w:t>ّ</w:t>
      </w:r>
      <w:r w:rsidR="00CB6ADF">
        <w:rPr>
          <w:rFonts w:hint="cs"/>
          <w:rtl/>
        </w:rPr>
        <w:t>ت با هم یکی هستند</w:t>
      </w:r>
      <w:r w:rsidR="00724B96">
        <w:rPr>
          <w:rFonts w:hint="cs"/>
          <w:rtl/>
        </w:rPr>
        <w:t>؛</w:t>
      </w:r>
      <w:r w:rsidR="00CB6ADF">
        <w:rPr>
          <w:rFonts w:hint="cs"/>
          <w:rtl/>
        </w:rPr>
        <w:t xml:space="preserve"> یکی نمی تواند امر داشته باشد ولی بقی</w:t>
      </w:r>
      <w:r w:rsidR="00724B96">
        <w:rPr>
          <w:rFonts w:hint="cs"/>
          <w:rtl/>
        </w:rPr>
        <w:t>ّ</w:t>
      </w:r>
      <w:r w:rsidR="00CB6ADF">
        <w:rPr>
          <w:rFonts w:hint="cs"/>
          <w:rtl/>
        </w:rPr>
        <w:t>ه می توانند امر داشته باشند</w:t>
      </w:r>
      <w:r w:rsidR="00CA323F">
        <w:rPr>
          <w:rFonts w:hint="cs"/>
          <w:rtl/>
        </w:rPr>
        <w:t xml:space="preserve"> و صحیح باشند به اینصورت که مکل</w:t>
      </w:r>
      <w:r w:rsidR="00724B96">
        <w:rPr>
          <w:rFonts w:hint="cs"/>
          <w:rtl/>
        </w:rPr>
        <w:t>ّ</w:t>
      </w:r>
      <w:r w:rsidR="00CA323F">
        <w:rPr>
          <w:rFonts w:hint="cs"/>
          <w:rtl/>
        </w:rPr>
        <w:t>ف ازاله نمی کند و فردی ا</w:t>
      </w:r>
      <w:r w:rsidR="00F52AE3">
        <w:rPr>
          <w:rFonts w:hint="cs"/>
          <w:rtl/>
        </w:rPr>
        <w:t>ز صلاة را انتخاب می کند و ببیان</w:t>
      </w:r>
      <w:r w:rsidR="00CA323F">
        <w:rPr>
          <w:rFonts w:hint="cs"/>
          <w:rtl/>
        </w:rPr>
        <w:t xml:space="preserve"> دیگر که قبلا</w:t>
      </w:r>
      <w:r w:rsidR="00724B96">
        <w:rPr>
          <w:rFonts w:hint="cs"/>
          <w:rtl/>
        </w:rPr>
        <w:t>ً</w:t>
      </w:r>
      <w:r w:rsidR="00CA323F">
        <w:rPr>
          <w:rFonts w:hint="cs"/>
          <w:rtl/>
        </w:rPr>
        <w:t xml:space="preserve"> گذشت: این دو فرع در حقیقت یک فرع اند و می توان هردو را اهم</w:t>
      </w:r>
      <w:r w:rsidR="00724B96">
        <w:rPr>
          <w:rFonts w:hint="cs"/>
          <w:rtl/>
        </w:rPr>
        <w:t>ّ</w:t>
      </w:r>
      <w:r w:rsidR="00CA323F">
        <w:rPr>
          <w:rFonts w:hint="cs"/>
          <w:rtl/>
        </w:rPr>
        <w:t xml:space="preserve"> و مهم</w:t>
      </w:r>
      <w:r w:rsidR="00724B96">
        <w:rPr>
          <w:rFonts w:hint="cs"/>
          <w:rtl/>
        </w:rPr>
        <w:t>ّ نامید</w:t>
      </w:r>
      <w:r w:rsidR="00CA323F">
        <w:rPr>
          <w:rFonts w:hint="cs"/>
          <w:rtl/>
        </w:rPr>
        <w:t>؛ مضی</w:t>
      </w:r>
      <w:r w:rsidR="00724B96">
        <w:rPr>
          <w:rFonts w:hint="cs"/>
          <w:rtl/>
        </w:rPr>
        <w:t>ّ</w:t>
      </w:r>
      <w:r w:rsidR="00CA323F">
        <w:rPr>
          <w:rFonts w:hint="cs"/>
          <w:rtl/>
        </w:rPr>
        <w:t>ق همان اهم</w:t>
      </w:r>
      <w:r w:rsidR="00724B96">
        <w:rPr>
          <w:rFonts w:hint="cs"/>
          <w:rtl/>
        </w:rPr>
        <w:t>ّ</w:t>
      </w:r>
      <w:r w:rsidR="00CA323F">
        <w:rPr>
          <w:rFonts w:hint="cs"/>
          <w:rtl/>
        </w:rPr>
        <w:t xml:space="preserve"> است و موس</w:t>
      </w:r>
      <w:r w:rsidR="00724B96">
        <w:rPr>
          <w:rFonts w:hint="cs"/>
          <w:rtl/>
        </w:rPr>
        <w:t>ّ</w:t>
      </w:r>
      <w:r w:rsidR="00CA323F">
        <w:rPr>
          <w:rFonts w:hint="cs"/>
          <w:rtl/>
        </w:rPr>
        <w:t xml:space="preserve">ع </w:t>
      </w:r>
      <w:r w:rsidR="005D68B2">
        <w:rPr>
          <w:rFonts w:hint="cs"/>
          <w:rtl/>
        </w:rPr>
        <w:t>همان</w:t>
      </w:r>
      <w:r w:rsidR="00CA323F">
        <w:rPr>
          <w:rFonts w:hint="cs"/>
          <w:rtl/>
        </w:rPr>
        <w:t xml:space="preserve"> مهم</w:t>
      </w:r>
      <w:r w:rsidR="00724B96">
        <w:rPr>
          <w:rFonts w:hint="cs"/>
          <w:rtl/>
        </w:rPr>
        <w:t>ّ</w:t>
      </w:r>
      <w:r w:rsidR="00CA323F">
        <w:rPr>
          <w:rFonts w:hint="cs"/>
          <w:rtl/>
        </w:rPr>
        <w:t xml:space="preserve"> است. اگر اهم</w:t>
      </w:r>
      <w:r w:rsidR="00724B96">
        <w:rPr>
          <w:rFonts w:hint="cs"/>
          <w:rtl/>
        </w:rPr>
        <w:t>ّ</w:t>
      </w:r>
      <w:r w:rsidR="00CA323F">
        <w:rPr>
          <w:rFonts w:hint="cs"/>
          <w:rtl/>
        </w:rPr>
        <w:t xml:space="preserve"> </w:t>
      </w:r>
      <w:r w:rsidR="00CA323F">
        <w:rPr>
          <w:rFonts w:hint="cs"/>
          <w:rtl/>
        </w:rPr>
        <w:lastRenderedPageBreak/>
        <w:t>را ترک و مهم</w:t>
      </w:r>
      <w:r w:rsidR="00724B96">
        <w:rPr>
          <w:rFonts w:hint="cs"/>
          <w:rtl/>
        </w:rPr>
        <w:t>ّ را ات</w:t>
      </w:r>
      <w:r w:rsidR="00CA323F">
        <w:rPr>
          <w:rFonts w:hint="cs"/>
          <w:rtl/>
        </w:rPr>
        <w:t xml:space="preserve">یان </w:t>
      </w:r>
      <w:r w:rsidR="00724B96">
        <w:rPr>
          <w:rFonts w:hint="cs"/>
          <w:rtl/>
        </w:rPr>
        <w:t>کند،</w:t>
      </w:r>
      <w:r w:rsidR="00CA323F">
        <w:rPr>
          <w:rFonts w:hint="cs"/>
          <w:rtl/>
        </w:rPr>
        <w:t xml:space="preserve"> می تواند قصد امر کند</w:t>
      </w:r>
      <w:r w:rsidR="001D05A6">
        <w:rPr>
          <w:rFonts w:hint="cs"/>
          <w:rtl/>
        </w:rPr>
        <w:t xml:space="preserve"> لذا عبادت صحیح است.</w:t>
      </w:r>
      <w:r w:rsidR="005D2F47">
        <w:rPr>
          <w:rFonts w:hint="cs"/>
          <w:rtl/>
        </w:rPr>
        <w:t xml:space="preserve"> لکن در آخر می فرماید فتأم</w:t>
      </w:r>
      <w:r w:rsidR="00724B96">
        <w:rPr>
          <w:rFonts w:hint="cs"/>
          <w:rtl/>
        </w:rPr>
        <w:t>ّل؛</w:t>
      </w:r>
    </w:p>
    <w:p w:rsidR="00AE6004" w:rsidRDefault="005D2F47" w:rsidP="005D68B2">
      <w:pPr>
        <w:bidi/>
        <w:rPr>
          <w:rtl/>
        </w:rPr>
      </w:pPr>
      <w:r>
        <w:rPr>
          <w:rFonts w:hint="cs"/>
          <w:rtl/>
        </w:rPr>
        <w:t>شاید مقصود</w:t>
      </w:r>
      <w:r w:rsidR="00724B96">
        <w:rPr>
          <w:rFonts w:hint="cs"/>
          <w:rtl/>
        </w:rPr>
        <w:t xml:space="preserve"> از تامّل</w:t>
      </w:r>
      <w:r>
        <w:rPr>
          <w:rFonts w:hint="cs"/>
          <w:rtl/>
        </w:rPr>
        <w:t xml:space="preserve"> این باشد </w:t>
      </w:r>
      <w:r w:rsidR="00C92D72">
        <w:rPr>
          <w:rFonts w:hint="cs"/>
          <w:rtl/>
        </w:rPr>
        <w:t>که طبق مبنای دو</w:t>
      </w:r>
      <w:r w:rsidR="00724B96">
        <w:rPr>
          <w:rFonts w:hint="cs"/>
          <w:rtl/>
        </w:rPr>
        <w:t>ّ</w:t>
      </w:r>
      <w:r w:rsidR="00C92D72">
        <w:rPr>
          <w:rFonts w:hint="cs"/>
          <w:rtl/>
        </w:rPr>
        <w:t>م که امر تعل</w:t>
      </w:r>
      <w:r w:rsidR="00724B96">
        <w:rPr>
          <w:rFonts w:hint="cs"/>
          <w:rtl/>
        </w:rPr>
        <w:t>ّ</w:t>
      </w:r>
      <w:r w:rsidR="00C92D72">
        <w:rPr>
          <w:rFonts w:hint="cs"/>
          <w:rtl/>
        </w:rPr>
        <w:t xml:space="preserve">ق بگیرد به افراد عبادت، دیگر نمی توان از باب قصد امتثال امر </w:t>
      </w:r>
      <w:r w:rsidR="00396B82">
        <w:rPr>
          <w:rFonts w:hint="cs"/>
          <w:rtl/>
        </w:rPr>
        <w:t>عبادت را تصحیح کرد زیرا امر تعل</w:t>
      </w:r>
      <w:r w:rsidR="00724B96">
        <w:rPr>
          <w:rFonts w:hint="cs"/>
          <w:rtl/>
        </w:rPr>
        <w:t>ّ</w:t>
      </w:r>
      <w:r w:rsidR="00396B82">
        <w:rPr>
          <w:rFonts w:hint="cs"/>
          <w:rtl/>
        </w:rPr>
        <w:t>ق</w:t>
      </w:r>
      <w:r w:rsidR="00C92D72">
        <w:rPr>
          <w:rFonts w:hint="cs"/>
          <w:rtl/>
        </w:rPr>
        <w:t xml:space="preserve"> دارد به یکی از افراد نماز؛ فرد مزاحم امرش ساقط شد و بقی</w:t>
      </w:r>
      <w:r w:rsidR="00724B96">
        <w:rPr>
          <w:rFonts w:hint="cs"/>
          <w:rtl/>
        </w:rPr>
        <w:t>ّ</w:t>
      </w:r>
      <w:r w:rsidR="00C92D72">
        <w:rPr>
          <w:rFonts w:hint="cs"/>
          <w:rtl/>
        </w:rPr>
        <w:t>ه ی افراد امر فعلی ندارند زیرا امری به طبیعت تعل</w:t>
      </w:r>
      <w:r w:rsidR="00724B96">
        <w:rPr>
          <w:rFonts w:hint="cs"/>
          <w:rtl/>
        </w:rPr>
        <w:t>ّ</w:t>
      </w:r>
      <w:r w:rsidR="00C92D72">
        <w:rPr>
          <w:rFonts w:hint="cs"/>
          <w:rtl/>
        </w:rPr>
        <w:t>ق نگرفته تا بر افراد منطبق شود. فرد جدید را به قصد محبوبی</w:t>
      </w:r>
      <w:r w:rsidR="00724B96">
        <w:rPr>
          <w:rFonts w:hint="cs"/>
          <w:rtl/>
        </w:rPr>
        <w:t>ّ</w:t>
      </w:r>
      <w:r w:rsidR="00C92D72">
        <w:rPr>
          <w:rFonts w:hint="cs"/>
          <w:rtl/>
        </w:rPr>
        <w:t xml:space="preserve">ت </w:t>
      </w:r>
      <w:r w:rsidR="00904918">
        <w:rPr>
          <w:rFonts w:hint="cs"/>
          <w:rtl/>
        </w:rPr>
        <w:t>می توان اتیان کرد نه به قصد امر؛ این که آخوند فرمود: مکل</w:t>
      </w:r>
      <w:r w:rsidR="00724B96">
        <w:rPr>
          <w:rFonts w:hint="cs"/>
          <w:rtl/>
        </w:rPr>
        <w:t>ّ</w:t>
      </w:r>
      <w:r w:rsidR="00904918">
        <w:rPr>
          <w:rFonts w:hint="cs"/>
          <w:rtl/>
        </w:rPr>
        <w:t>ف قصد می کند امتثال امر را در فرد دو</w:t>
      </w:r>
      <w:r w:rsidR="00724B96">
        <w:rPr>
          <w:rFonts w:hint="cs"/>
          <w:rtl/>
        </w:rPr>
        <w:t>ّ</w:t>
      </w:r>
      <w:r w:rsidR="00904918">
        <w:rPr>
          <w:rFonts w:hint="cs"/>
          <w:rtl/>
        </w:rPr>
        <w:t>م، فرد دو</w:t>
      </w:r>
      <w:r w:rsidR="00724B96">
        <w:rPr>
          <w:rFonts w:hint="cs"/>
          <w:rtl/>
        </w:rPr>
        <w:t>ّ</w:t>
      </w:r>
      <w:r w:rsidR="00904918">
        <w:rPr>
          <w:rFonts w:hint="cs"/>
          <w:rtl/>
        </w:rPr>
        <w:t>م امر ندارد بلکه فقط فرد او</w:t>
      </w:r>
      <w:r w:rsidR="00724B96">
        <w:rPr>
          <w:rFonts w:hint="cs"/>
          <w:rtl/>
        </w:rPr>
        <w:t>ّ</w:t>
      </w:r>
      <w:r w:rsidR="00904918">
        <w:rPr>
          <w:rFonts w:hint="cs"/>
          <w:rtl/>
        </w:rPr>
        <w:t>ل ا</w:t>
      </w:r>
      <w:r w:rsidR="00C91432">
        <w:rPr>
          <w:rFonts w:hint="cs"/>
          <w:rtl/>
        </w:rPr>
        <w:t>مر داشت که بخاطر مزاحمت ساقط شد؛ فرد دو</w:t>
      </w:r>
      <w:r w:rsidR="00724B96">
        <w:rPr>
          <w:rFonts w:hint="cs"/>
          <w:rtl/>
        </w:rPr>
        <w:t>ّ</w:t>
      </w:r>
      <w:r w:rsidR="00C91432">
        <w:rPr>
          <w:rFonts w:hint="cs"/>
          <w:rtl/>
        </w:rPr>
        <w:t>م</w:t>
      </w:r>
      <w:r w:rsidR="00724B96">
        <w:rPr>
          <w:rFonts w:hint="cs"/>
          <w:rtl/>
        </w:rPr>
        <w:t>،</w:t>
      </w:r>
      <w:r w:rsidR="00C91432">
        <w:rPr>
          <w:rFonts w:hint="cs"/>
          <w:rtl/>
        </w:rPr>
        <w:t xml:space="preserve"> فرد دیگری است و امر فعلی ندارد. امر فعلی در صورتی قابل تصو</w:t>
      </w:r>
      <w:r w:rsidR="00724B96">
        <w:rPr>
          <w:rFonts w:hint="cs"/>
          <w:rtl/>
        </w:rPr>
        <w:t>ّ</w:t>
      </w:r>
      <w:r w:rsidR="00C91432">
        <w:rPr>
          <w:rFonts w:hint="cs"/>
          <w:rtl/>
        </w:rPr>
        <w:t>ر است که ماموربه، طبیعت باشد این فرد محل</w:t>
      </w:r>
      <w:r w:rsidR="00724B96">
        <w:rPr>
          <w:rFonts w:hint="cs"/>
          <w:rtl/>
        </w:rPr>
        <w:t>ّ</w:t>
      </w:r>
      <w:r w:rsidR="00CC46FE">
        <w:rPr>
          <w:rFonts w:hint="cs"/>
          <w:rtl/>
        </w:rPr>
        <w:t xml:space="preserve"> شبهه است که امر دارد یا ندارد؛</w:t>
      </w:r>
      <w:r w:rsidR="00C91432">
        <w:rPr>
          <w:rFonts w:hint="cs"/>
          <w:rtl/>
        </w:rPr>
        <w:t xml:space="preserve"> برای تصحیح آن باید بگوییم نماز را به قصد ملاک و محبوبی</w:t>
      </w:r>
      <w:r w:rsidR="00724B96">
        <w:rPr>
          <w:rFonts w:hint="cs"/>
          <w:rtl/>
        </w:rPr>
        <w:t>ّ</w:t>
      </w:r>
      <w:r w:rsidR="00C91432">
        <w:rPr>
          <w:rFonts w:hint="cs"/>
          <w:rtl/>
        </w:rPr>
        <w:t xml:space="preserve">ت ذاتی اتیان می کنیم در نتیجه بحث بر می گردد به آن مطلبی که مرحوم آخوند در مباحث گذشته گفت </w:t>
      </w:r>
      <w:r w:rsidR="00CC46FE">
        <w:rPr>
          <w:rFonts w:hint="cs"/>
          <w:rtl/>
        </w:rPr>
        <w:t>به این</w:t>
      </w:r>
      <w:r w:rsidR="00C91432">
        <w:rPr>
          <w:rFonts w:hint="cs"/>
          <w:rtl/>
        </w:rPr>
        <w:t>که در مانحن فیه قصد امتثال امر معنی ندارد و باید قصد ملاک کرد تا مهم</w:t>
      </w:r>
      <w:r w:rsidR="00724B96">
        <w:rPr>
          <w:rFonts w:hint="cs"/>
          <w:rtl/>
        </w:rPr>
        <w:t>ّ</w:t>
      </w:r>
      <w:r w:rsidR="00C91432">
        <w:rPr>
          <w:rFonts w:hint="cs"/>
          <w:rtl/>
        </w:rPr>
        <w:t xml:space="preserve"> با ترک اهم</w:t>
      </w:r>
      <w:r w:rsidR="00724B96">
        <w:rPr>
          <w:rFonts w:hint="cs"/>
          <w:rtl/>
        </w:rPr>
        <w:t>ّ</w:t>
      </w:r>
      <w:r w:rsidR="00C91432">
        <w:rPr>
          <w:rFonts w:hint="cs"/>
          <w:rtl/>
        </w:rPr>
        <w:t xml:space="preserve"> صحیح باشد.</w:t>
      </w:r>
    </w:p>
    <w:p w:rsidR="0048274D" w:rsidRDefault="0048274D" w:rsidP="00C6650C">
      <w:pPr>
        <w:bidi/>
        <w:rPr>
          <w:rtl/>
        </w:rPr>
      </w:pPr>
      <w:r>
        <w:rPr>
          <w:rFonts w:hint="cs"/>
          <w:rtl/>
        </w:rPr>
        <w:t>[استاد:] بنده عرض می کنم: آنچه هدف جناب آخوند رحمة الله علیه بود این بود که ترت</w:t>
      </w:r>
      <w:r w:rsidR="00724B96">
        <w:rPr>
          <w:rFonts w:hint="cs"/>
          <w:rtl/>
        </w:rPr>
        <w:t>ّ</w:t>
      </w:r>
      <w:r>
        <w:rPr>
          <w:rFonts w:hint="cs"/>
          <w:rtl/>
        </w:rPr>
        <w:t>ب را نپذیرد و نپذیرفتن ترت</w:t>
      </w:r>
      <w:r w:rsidR="00724B96">
        <w:rPr>
          <w:rFonts w:hint="cs"/>
          <w:rtl/>
        </w:rPr>
        <w:t>ّ</w:t>
      </w:r>
      <w:r>
        <w:rPr>
          <w:rFonts w:hint="cs"/>
          <w:rtl/>
        </w:rPr>
        <w:t>ب به این بود که فرمود: امر به مهم</w:t>
      </w:r>
      <w:r w:rsidR="00724B96">
        <w:rPr>
          <w:rFonts w:hint="cs"/>
          <w:rtl/>
        </w:rPr>
        <w:t>ّ</w:t>
      </w:r>
      <w:r>
        <w:rPr>
          <w:rFonts w:hint="cs"/>
          <w:rtl/>
        </w:rPr>
        <w:t xml:space="preserve"> و امر به اهم</w:t>
      </w:r>
      <w:r w:rsidR="00724B96">
        <w:rPr>
          <w:rFonts w:hint="cs"/>
          <w:rtl/>
        </w:rPr>
        <w:t>ّ</w:t>
      </w:r>
      <w:r>
        <w:rPr>
          <w:rFonts w:hint="cs"/>
          <w:rtl/>
        </w:rPr>
        <w:t xml:space="preserve"> نمی </w:t>
      </w:r>
      <w:r w:rsidR="00EC689D">
        <w:rPr>
          <w:rFonts w:hint="cs"/>
          <w:rtl/>
        </w:rPr>
        <w:t>توان</w:t>
      </w:r>
      <w:r w:rsidR="00724B96">
        <w:rPr>
          <w:rFonts w:hint="cs"/>
          <w:rtl/>
        </w:rPr>
        <w:t>ند در یک آن هردو فعلی باشند و ت</w:t>
      </w:r>
      <w:r w:rsidR="00EC689D">
        <w:rPr>
          <w:rFonts w:hint="cs"/>
          <w:rtl/>
        </w:rPr>
        <w:t>رت</w:t>
      </w:r>
      <w:r w:rsidR="00724B96">
        <w:rPr>
          <w:rFonts w:hint="cs"/>
          <w:rtl/>
        </w:rPr>
        <w:t>ّ</w:t>
      </w:r>
      <w:r w:rsidR="00EC689D">
        <w:rPr>
          <w:rFonts w:hint="cs"/>
          <w:rtl/>
        </w:rPr>
        <w:t>ب مستلزم دو امر فعلی است یکی به مهم</w:t>
      </w:r>
      <w:r w:rsidR="00724B96">
        <w:rPr>
          <w:rFonts w:hint="cs"/>
          <w:rtl/>
        </w:rPr>
        <w:t>ّ</w:t>
      </w:r>
      <w:r w:rsidR="00EC689D">
        <w:rPr>
          <w:rFonts w:hint="cs"/>
          <w:rtl/>
        </w:rPr>
        <w:t xml:space="preserve"> و دیگری به اهم</w:t>
      </w:r>
      <w:r w:rsidR="00724B96">
        <w:rPr>
          <w:rFonts w:hint="cs"/>
          <w:rtl/>
        </w:rPr>
        <w:t>ّ</w:t>
      </w:r>
      <w:r w:rsidR="00EC689D">
        <w:rPr>
          <w:rFonts w:hint="cs"/>
          <w:rtl/>
        </w:rPr>
        <w:t>؛</w:t>
      </w:r>
      <w:r w:rsidR="00304CE0">
        <w:rPr>
          <w:rFonts w:hint="cs"/>
          <w:rtl/>
        </w:rPr>
        <w:t xml:space="preserve"> و طلب محال است.</w:t>
      </w:r>
      <w:r w:rsidR="00B74F5B">
        <w:rPr>
          <w:rFonts w:hint="cs"/>
          <w:rtl/>
        </w:rPr>
        <w:t xml:space="preserve"> لکن اگر بتوانیم بوسیله ی ترت</w:t>
      </w:r>
      <w:r w:rsidR="00724B96">
        <w:rPr>
          <w:rFonts w:hint="cs"/>
          <w:rtl/>
        </w:rPr>
        <w:t>ّ</w:t>
      </w:r>
      <w:r w:rsidR="00B74F5B">
        <w:rPr>
          <w:rFonts w:hint="cs"/>
          <w:rtl/>
        </w:rPr>
        <w:t>ب یا به هر شکل دیگری فعلی</w:t>
      </w:r>
      <w:r w:rsidR="00724B96">
        <w:rPr>
          <w:rFonts w:hint="cs"/>
          <w:rtl/>
        </w:rPr>
        <w:t>ّ</w:t>
      </w:r>
      <w:r w:rsidR="00B74F5B">
        <w:rPr>
          <w:rFonts w:hint="cs"/>
          <w:rtl/>
        </w:rPr>
        <w:t>ت یکی از دو امر را برداریم و فعلی</w:t>
      </w:r>
      <w:r w:rsidR="00724B96">
        <w:rPr>
          <w:rFonts w:hint="cs"/>
          <w:rtl/>
        </w:rPr>
        <w:t>ّ</w:t>
      </w:r>
      <w:r w:rsidR="00B74F5B">
        <w:rPr>
          <w:rFonts w:hint="cs"/>
          <w:rtl/>
        </w:rPr>
        <w:t>ت دیگری باقی بماند، مشکل رفع می شود زیرا مشکل</w:t>
      </w:r>
      <w:r w:rsidR="00CC46FE">
        <w:rPr>
          <w:rFonts w:hint="cs"/>
          <w:rtl/>
        </w:rPr>
        <w:t>،</w:t>
      </w:r>
      <w:r w:rsidR="00B74F5B">
        <w:rPr>
          <w:rFonts w:hint="cs"/>
          <w:rtl/>
        </w:rPr>
        <w:t xml:space="preserve"> طلب محال و طلب ضد</w:t>
      </w:r>
      <w:r w:rsidR="00724B96">
        <w:rPr>
          <w:rFonts w:hint="cs"/>
          <w:rtl/>
        </w:rPr>
        <w:t>ّ</w:t>
      </w:r>
      <w:r w:rsidR="00B74F5B">
        <w:rPr>
          <w:rFonts w:hint="cs"/>
          <w:rtl/>
        </w:rPr>
        <w:t>ین است.</w:t>
      </w:r>
      <w:r w:rsidR="00584A98">
        <w:rPr>
          <w:rFonts w:hint="cs"/>
          <w:rtl/>
        </w:rPr>
        <w:t xml:space="preserve"> ام</w:t>
      </w:r>
      <w:r w:rsidR="00724B96">
        <w:rPr>
          <w:rFonts w:hint="cs"/>
          <w:rtl/>
        </w:rPr>
        <w:t>ّ</w:t>
      </w:r>
      <w:r w:rsidR="00584A98">
        <w:rPr>
          <w:rFonts w:hint="cs"/>
          <w:rtl/>
        </w:rPr>
        <w:t>ا اگر گفتیم مکل</w:t>
      </w:r>
      <w:r w:rsidR="00724B96">
        <w:rPr>
          <w:rFonts w:hint="cs"/>
          <w:rtl/>
        </w:rPr>
        <w:t>ّف با ترک اهمّ، فعلیّت ام</w:t>
      </w:r>
      <w:r w:rsidR="00584A98">
        <w:rPr>
          <w:rFonts w:hint="cs"/>
          <w:rtl/>
        </w:rPr>
        <w:t xml:space="preserve">ر به </w:t>
      </w:r>
      <w:r w:rsidR="00724B96">
        <w:rPr>
          <w:rFonts w:hint="cs"/>
          <w:rtl/>
        </w:rPr>
        <w:t>آن</w:t>
      </w:r>
      <w:r w:rsidR="00584A98">
        <w:rPr>
          <w:rFonts w:hint="cs"/>
          <w:rtl/>
        </w:rPr>
        <w:t xml:space="preserve"> را رفع می کند، و فقط امر به مهم</w:t>
      </w:r>
      <w:r w:rsidR="00724B96">
        <w:rPr>
          <w:rFonts w:hint="cs"/>
          <w:rtl/>
        </w:rPr>
        <w:t>ّ</w:t>
      </w:r>
      <w:r w:rsidR="00584A98">
        <w:rPr>
          <w:rFonts w:hint="cs"/>
          <w:rtl/>
        </w:rPr>
        <w:t xml:space="preserve"> باقی می ماند</w:t>
      </w:r>
      <w:r w:rsidR="00724B96">
        <w:rPr>
          <w:rFonts w:hint="cs"/>
          <w:rtl/>
        </w:rPr>
        <w:t xml:space="preserve"> که</w:t>
      </w:r>
      <w:r w:rsidR="00724B96" w:rsidRPr="00724B96">
        <w:rPr>
          <w:rFonts w:hint="cs"/>
          <w:rtl/>
        </w:rPr>
        <w:t xml:space="preserve"> </w:t>
      </w:r>
      <w:r w:rsidR="00724B96">
        <w:rPr>
          <w:rFonts w:hint="cs"/>
          <w:rtl/>
        </w:rPr>
        <w:t>فعلی است</w:t>
      </w:r>
      <w:r w:rsidR="00584A98">
        <w:rPr>
          <w:rFonts w:hint="cs"/>
          <w:rtl/>
        </w:rPr>
        <w:t>، و در اینصورت قصد می کند امتثال این امر را، در نتیجه امتثال مهم</w:t>
      </w:r>
      <w:r w:rsidR="00724B96">
        <w:rPr>
          <w:rFonts w:hint="cs"/>
          <w:rtl/>
        </w:rPr>
        <w:t>ّ با قصد امتثال ام</w:t>
      </w:r>
      <w:r w:rsidR="00584A98">
        <w:rPr>
          <w:rFonts w:hint="cs"/>
          <w:rtl/>
        </w:rPr>
        <w:t>ر صح</w:t>
      </w:r>
      <w:r w:rsidR="007654E5">
        <w:rPr>
          <w:rFonts w:hint="cs"/>
          <w:rtl/>
        </w:rPr>
        <w:t>یح است زیرا مهم</w:t>
      </w:r>
      <w:r w:rsidR="00C6650C">
        <w:rPr>
          <w:rFonts w:hint="cs"/>
          <w:rtl/>
        </w:rPr>
        <w:t>ّ</w:t>
      </w:r>
      <w:r w:rsidR="007654E5">
        <w:rPr>
          <w:rFonts w:hint="cs"/>
          <w:rtl/>
        </w:rPr>
        <w:t xml:space="preserve"> </w:t>
      </w:r>
      <w:r w:rsidR="00396B82">
        <w:rPr>
          <w:rFonts w:hint="cs"/>
          <w:rtl/>
        </w:rPr>
        <w:t>فردی</w:t>
      </w:r>
      <w:r w:rsidR="007654E5">
        <w:rPr>
          <w:rFonts w:hint="cs"/>
          <w:rtl/>
        </w:rPr>
        <w:t xml:space="preserve"> از افراد طبیعت ماموربهاس</w:t>
      </w:r>
      <w:r w:rsidR="00C6650C">
        <w:rPr>
          <w:rFonts w:hint="cs"/>
          <w:rtl/>
        </w:rPr>
        <w:t>ت و ما در باب اوامر قائل شدیم گ</w:t>
      </w:r>
      <w:r w:rsidR="007654E5">
        <w:rPr>
          <w:rFonts w:hint="cs"/>
          <w:rtl/>
        </w:rPr>
        <w:t>ه امر تعل</w:t>
      </w:r>
      <w:r w:rsidR="00C6650C">
        <w:rPr>
          <w:rFonts w:hint="cs"/>
          <w:rtl/>
        </w:rPr>
        <w:t>ّ</w:t>
      </w:r>
      <w:r w:rsidR="007654E5">
        <w:rPr>
          <w:rFonts w:hint="cs"/>
          <w:rtl/>
        </w:rPr>
        <w:t>ق می گیرد به طبیعت. پس طبیعت صلاة دارای امر است در نتیجه تفصیل آخوند در اینجا بر می گردد به این نکته که چگونه مهم</w:t>
      </w:r>
      <w:r w:rsidR="00C6650C">
        <w:rPr>
          <w:rFonts w:hint="cs"/>
          <w:rtl/>
        </w:rPr>
        <w:t>ّ را دارای امر فع</w:t>
      </w:r>
      <w:r w:rsidR="007654E5">
        <w:rPr>
          <w:rFonts w:hint="cs"/>
          <w:rtl/>
        </w:rPr>
        <w:t>لی بدانیم در صورتی که اهم</w:t>
      </w:r>
      <w:r w:rsidR="00C6650C">
        <w:rPr>
          <w:rFonts w:hint="cs"/>
          <w:rtl/>
        </w:rPr>
        <w:t>ّ</w:t>
      </w:r>
      <w:r w:rsidR="007654E5">
        <w:rPr>
          <w:rFonts w:hint="cs"/>
          <w:rtl/>
        </w:rPr>
        <w:t xml:space="preserve"> امر فعلی نداشته باشد؟ بنابراین </w:t>
      </w:r>
      <w:r w:rsidR="00C6650C">
        <w:rPr>
          <w:rFonts w:hint="cs"/>
          <w:rtl/>
        </w:rPr>
        <w:t>مطلب</w:t>
      </w:r>
      <w:r w:rsidR="007654E5">
        <w:rPr>
          <w:rFonts w:hint="cs"/>
          <w:rtl/>
        </w:rPr>
        <w:t xml:space="preserve"> جدیدی نیست. این </w:t>
      </w:r>
      <w:r w:rsidR="00C6650C">
        <w:rPr>
          <w:rFonts w:hint="cs"/>
          <w:rtl/>
        </w:rPr>
        <w:t>مطلب</w:t>
      </w:r>
      <w:r w:rsidR="007654E5">
        <w:rPr>
          <w:rFonts w:hint="cs"/>
          <w:rtl/>
        </w:rPr>
        <w:t xml:space="preserve"> با بیان دیگری قابل ترسیم است به اینکه بگوییم قائل به </w:t>
      </w:r>
      <w:r w:rsidR="007654E5">
        <w:rPr>
          <w:rFonts w:hint="cs"/>
          <w:rtl/>
        </w:rPr>
        <w:lastRenderedPageBreak/>
        <w:t>تفصیل نمی شویم و تفصیل آخوند در</w:t>
      </w:r>
      <w:r w:rsidR="00C6650C">
        <w:rPr>
          <w:rFonts w:hint="cs"/>
          <w:rtl/>
        </w:rPr>
        <w:t xml:space="preserve"> </w:t>
      </w:r>
      <w:r w:rsidR="007654E5">
        <w:rPr>
          <w:rFonts w:hint="cs"/>
          <w:rtl/>
        </w:rPr>
        <w:t>واقع تفصیل نیست بلکه بیان این واقعی</w:t>
      </w:r>
      <w:r w:rsidR="00C6650C">
        <w:rPr>
          <w:rFonts w:hint="cs"/>
          <w:rtl/>
        </w:rPr>
        <w:t>ّت است که چطور امر به مهمّ</w:t>
      </w:r>
      <w:r w:rsidR="007654E5">
        <w:rPr>
          <w:rFonts w:hint="cs"/>
          <w:rtl/>
        </w:rPr>
        <w:t xml:space="preserve"> فعلی باشد و امر به اهم</w:t>
      </w:r>
      <w:r w:rsidR="00C6650C">
        <w:rPr>
          <w:rFonts w:hint="cs"/>
          <w:rtl/>
        </w:rPr>
        <w:t>ّ</w:t>
      </w:r>
      <w:r w:rsidR="007654E5">
        <w:rPr>
          <w:rFonts w:hint="cs"/>
          <w:rtl/>
        </w:rPr>
        <w:t xml:space="preserve"> فعلی نباشد؟</w:t>
      </w:r>
      <w:r w:rsidR="00C6650C">
        <w:rPr>
          <w:rFonts w:hint="cs"/>
          <w:rtl/>
        </w:rPr>
        <w:t xml:space="preserve">  فرقی ندارد ک</w:t>
      </w:r>
      <w:r w:rsidR="00952B84">
        <w:rPr>
          <w:rFonts w:hint="cs"/>
          <w:rtl/>
        </w:rPr>
        <w:t>ه واجب از قسم اهم</w:t>
      </w:r>
      <w:r w:rsidR="00C6650C">
        <w:rPr>
          <w:rFonts w:hint="cs"/>
          <w:rtl/>
        </w:rPr>
        <w:t>ّ</w:t>
      </w:r>
      <w:r w:rsidR="00952B84">
        <w:rPr>
          <w:rFonts w:hint="cs"/>
          <w:rtl/>
        </w:rPr>
        <w:t xml:space="preserve"> و مهم</w:t>
      </w:r>
      <w:r w:rsidR="00C6650C">
        <w:rPr>
          <w:rFonts w:hint="cs"/>
          <w:rtl/>
        </w:rPr>
        <w:t>ّ</w:t>
      </w:r>
      <w:r w:rsidR="00952B84">
        <w:rPr>
          <w:rFonts w:hint="cs"/>
          <w:rtl/>
        </w:rPr>
        <w:t xml:space="preserve"> باشد یا از قسم موس</w:t>
      </w:r>
      <w:r w:rsidR="00C6650C">
        <w:rPr>
          <w:rFonts w:hint="cs"/>
          <w:rtl/>
        </w:rPr>
        <w:t>ّ</w:t>
      </w:r>
      <w:r w:rsidR="00952B84">
        <w:rPr>
          <w:rFonts w:hint="cs"/>
          <w:rtl/>
        </w:rPr>
        <w:t>ع و مضی</w:t>
      </w:r>
      <w:r w:rsidR="00C6650C">
        <w:rPr>
          <w:rFonts w:hint="cs"/>
          <w:rtl/>
        </w:rPr>
        <w:t>ّق؛</w:t>
      </w:r>
      <w:r w:rsidR="00952B84">
        <w:rPr>
          <w:rFonts w:hint="cs"/>
          <w:rtl/>
        </w:rPr>
        <w:t xml:space="preserve"> زیرا هردو در یک عنوان داخل اند</w:t>
      </w:r>
      <w:r w:rsidR="00C6650C">
        <w:rPr>
          <w:rFonts w:hint="cs"/>
          <w:rtl/>
        </w:rPr>
        <w:t xml:space="preserve"> و</w:t>
      </w:r>
      <w:r w:rsidR="00952B84">
        <w:rPr>
          <w:rFonts w:hint="cs"/>
          <w:rtl/>
        </w:rPr>
        <w:t xml:space="preserve"> علی کل</w:t>
      </w:r>
      <w:r w:rsidR="00C6650C">
        <w:rPr>
          <w:rFonts w:hint="cs"/>
          <w:rtl/>
        </w:rPr>
        <w:t>ّ</w:t>
      </w:r>
      <w:r w:rsidR="00952B84">
        <w:rPr>
          <w:rFonts w:hint="cs"/>
          <w:rtl/>
        </w:rPr>
        <w:t xml:space="preserve"> حال واجب مضی</w:t>
      </w:r>
      <w:r w:rsidR="00C6650C">
        <w:rPr>
          <w:rFonts w:hint="cs"/>
          <w:rtl/>
        </w:rPr>
        <w:t>ّ</w:t>
      </w:r>
      <w:r w:rsidR="00952B84">
        <w:rPr>
          <w:rFonts w:hint="cs"/>
          <w:rtl/>
        </w:rPr>
        <w:t>ق</w:t>
      </w:r>
      <w:r w:rsidR="00C6650C">
        <w:rPr>
          <w:rFonts w:hint="cs"/>
          <w:rtl/>
        </w:rPr>
        <w:t>،</w:t>
      </w:r>
      <w:r w:rsidR="00952B84">
        <w:rPr>
          <w:rFonts w:hint="cs"/>
          <w:rtl/>
        </w:rPr>
        <w:t xml:space="preserve"> اهم</w:t>
      </w:r>
      <w:r w:rsidR="00C6650C">
        <w:rPr>
          <w:rFonts w:hint="cs"/>
          <w:rtl/>
        </w:rPr>
        <w:t>ّ</w:t>
      </w:r>
      <w:r w:rsidR="00952B84">
        <w:rPr>
          <w:rFonts w:hint="cs"/>
          <w:rtl/>
        </w:rPr>
        <w:t xml:space="preserve"> است</w:t>
      </w:r>
      <w:r w:rsidR="00C6650C">
        <w:rPr>
          <w:rFonts w:hint="cs"/>
          <w:rtl/>
        </w:rPr>
        <w:t xml:space="preserve">؛ </w:t>
      </w:r>
      <w:r w:rsidR="00952B84">
        <w:rPr>
          <w:rFonts w:hint="cs"/>
          <w:rtl/>
        </w:rPr>
        <w:t>در مواردی مانند نماز یومی</w:t>
      </w:r>
      <w:r w:rsidR="005F16E5">
        <w:rPr>
          <w:rFonts w:hint="cs"/>
          <w:rtl/>
        </w:rPr>
        <w:t>ّ</w:t>
      </w:r>
      <w:r w:rsidR="00952B84">
        <w:rPr>
          <w:rFonts w:hint="cs"/>
          <w:rtl/>
        </w:rPr>
        <w:t>ه و نماز آیات یا نجات غریق سی</w:t>
      </w:r>
      <w:r w:rsidR="005F16E5">
        <w:rPr>
          <w:rFonts w:hint="cs"/>
          <w:rtl/>
        </w:rPr>
        <w:t>ّ</w:t>
      </w:r>
      <w:r w:rsidR="00952B84">
        <w:rPr>
          <w:rFonts w:hint="cs"/>
          <w:rtl/>
        </w:rPr>
        <w:t>د و غیر سی</w:t>
      </w:r>
      <w:r w:rsidR="005F16E5">
        <w:rPr>
          <w:rFonts w:hint="cs"/>
          <w:rtl/>
        </w:rPr>
        <w:t>ّ</w:t>
      </w:r>
      <w:r w:rsidR="00952B84">
        <w:rPr>
          <w:rFonts w:hint="cs"/>
          <w:rtl/>
        </w:rPr>
        <w:t>د نیز</w:t>
      </w:r>
      <w:r w:rsidR="00C6650C">
        <w:rPr>
          <w:rFonts w:hint="cs"/>
          <w:rtl/>
        </w:rPr>
        <w:t xml:space="preserve"> همان</w:t>
      </w:r>
      <w:r w:rsidR="00952B84">
        <w:rPr>
          <w:rFonts w:hint="cs"/>
          <w:rtl/>
        </w:rPr>
        <w:t xml:space="preserve"> اهم</w:t>
      </w:r>
      <w:r w:rsidR="00C6650C">
        <w:rPr>
          <w:rFonts w:hint="cs"/>
          <w:rtl/>
        </w:rPr>
        <w:t>ّ</w:t>
      </w:r>
      <w:r w:rsidR="00952B84">
        <w:rPr>
          <w:rFonts w:hint="cs"/>
          <w:rtl/>
        </w:rPr>
        <w:t xml:space="preserve"> ومهم</w:t>
      </w:r>
      <w:r w:rsidR="00C6650C">
        <w:rPr>
          <w:rFonts w:hint="cs"/>
          <w:rtl/>
        </w:rPr>
        <w:t>ّ</w:t>
      </w:r>
      <w:r w:rsidR="00952B84">
        <w:rPr>
          <w:rFonts w:hint="cs"/>
          <w:rtl/>
        </w:rPr>
        <w:t xml:space="preserve"> است</w:t>
      </w:r>
      <w:r w:rsidR="00C6650C">
        <w:rPr>
          <w:rFonts w:hint="cs"/>
          <w:rtl/>
        </w:rPr>
        <w:t>؛</w:t>
      </w:r>
      <w:r w:rsidR="002E5FF3">
        <w:rPr>
          <w:rFonts w:hint="cs"/>
          <w:rtl/>
        </w:rPr>
        <w:t xml:space="preserve"> پس تفصیل بین این دو قسم فائده ای ندارد؛ آنچه مهم</w:t>
      </w:r>
      <w:r w:rsidR="00C6650C">
        <w:rPr>
          <w:rFonts w:hint="cs"/>
          <w:rtl/>
        </w:rPr>
        <w:t>ّ</w:t>
      </w:r>
      <w:r w:rsidR="002E5FF3">
        <w:rPr>
          <w:rFonts w:hint="cs"/>
          <w:rtl/>
        </w:rPr>
        <w:t xml:space="preserve"> است این است که</w:t>
      </w:r>
      <w:r w:rsidR="00C6650C">
        <w:rPr>
          <w:rFonts w:hint="cs"/>
          <w:rtl/>
        </w:rPr>
        <w:t xml:space="preserve"> در</w:t>
      </w:r>
      <w:r w:rsidR="002E5FF3">
        <w:rPr>
          <w:rFonts w:hint="cs"/>
          <w:rtl/>
        </w:rPr>
        <w:t xml:space="preserve"> این دو واجب اهم</w:t>
      </w:r>
      <w:r w:rsidR="00C6650C">
        <w:rPr>
          <w:rFonts w:hint="cs"/>
          <w:rtl/>
        </w:rPr>
        <w:t>ّ</w:t>
      </w:r>
      <w:r w:rsidR="002E5FF3">
        <w:rPr>
          <w:rFonts w:hint="cs"/>
          <w:rtl/>
        </w:rPr>
        <w:t xml:space="preserve"> و مهم</w:t>
      </w:r>
      <w:r w:rsidR="00C6650C">
        <w:rPr>
          <w:rFonts w:hint="cs"/>
          <w:rtl/>
        </w:rPr>
        <w:t>ّ -</w:t>
      </w:r>
      <w:r w:rsidR="002E5FF3">
        <w:rPr>
          <w:rFonts w:hint="cs"/>
          <w:rtl/>
        </w:rPr>
        <w:t xml:space="preserve"> که نمی شود امر به هردو </w:t>
      </w:r>
      <w:r w:rsidR="00C6650C">
        <w:rPr>
          <w:rFonts w:hint="cs"/>
          <w:rtl/>
        </w:rPr>
        <w:t>فعلی باشد -</w:t>
      </w:r>
      <w:r w:rsidR="002E5FF3">
        <w:rPr>
          <w:rFonts w:hint="cs"/>
          <w:rtl/>
        </w:rPr>
        <w:t xml:space="preserve"> آیا ممکن است امر به اهم</w:t>
      </w:r>
      <w:r w:rsidR="00C6650C">
        <w:rPr>
          <w:rFonts w:hint="cs"/>
          <w:rtl/>
        </w:rPr>
        <w:t>ّ،</w:t>
      </w:r>
      <w:r w:rsidR="002E5FF3">
        <w:rPr>
          <w:rFonts w:hint="cs"/>
          <w:rtl/>
        </w:rPr>
        <w:t xml:space="preserve"> فعلی نباشد و امر به مهم</w:t>
      </w:r>
      <w:r w:rsidR="00C6650C">
        <w:rPr>
          <w:rFonts w:hint="cs"/>
          <w:rtl/>
        </w:rPr>
        <w:t>ّ،</w:t>
      </w:r>
      <w:r w:rsidR="002E5FF3">
        <w:rPr>
          <w:rFonts w:hint="cs"/>
          <w:rtl/>
        </w:rPr>
        <w:t xml:space="preserve"> فعلی باشد و عبادت مهم</w:t>
      </w:r>
      <w:r w:rsidR="00C6650C">
        <w:rPr>
          <w:rFonts w:hint="cs"/>
          <w:rtl/>
        </w:rPr>
        <w:t>ّ</w:t>
      </w:r>
      <w:r w:rsidR="002E5FF3">
        <w:rPr>
          <w:rFonts w:hint="cs"/>
          <w:rtl/>
        </w:rPr>
        <w:t xml:space="preserve"> را با قصد امتثال امر اتیان کنیم تا صحیح باشد و نیازی نباشد به اینکه بگوییم تصحیح عبادت مهم</w:t>
      </w:r>
      <w:r w:rsidR="00C6650C">
        <w:rPr>
          <w:rFonts w:hint="cs"/>
          <w:rtl/>
        </w:rPr>
        <w:t>ّ</w:t>
      </w:r>
      <w:r w:rsidR="002E5FF3">
        <w:rPr>
          <w:rFonts w:hint="cs"/>
          <w:rtl/>
        </w:rPr>
        <w:t xml:space="preserve"> توس</w:t>
      </w:r>
      <w:r w:rsidR="00C6650C">
        <w:rPr>
          <w:rFonts w:hint="cs"/>
          <w:rtl/>
        </w:rPr>
        <w:t>ّ</w:t>
      </w:r>
      <w:r w:rsidR="002E5FF3">
        <w:rPr>
          <w:rFonts w:hint="cs"/>
          <w:rtl/>
        </w:rPr>
        <w:t>ط قصد ملاک انجام می شود نه توس</w:t>
      </w:r>
      <w:r w:rsidR="00C6650C">
        <w:rPr>
          <w:rFonts w:hint="cs"/>
          <w:rtl/>
        </w:rPr>
        <w:t>ّ</w:t>
      </w:r>
      <w:r w:rsidR="00696E22">
        <w:rPr>
          <w:rFonts w:hint="cs"/>
          <w:rtl/>
        </w:rPr>
        <w:t>ط قصد امتثال امر؟</w:t>
      </w:r>
    </w:p>
    <w:p w:rsidR="00FC60CD" w:rsidRDefault="00733A27" w:rsidP="00C6650C">
      <w:pPr>
        <w:bidi/>
        <w:rPr>
          <w:sz w:val="36"/>
          <w:szCs w:val="36"/>
          <w:rtl/>
        </w:rPr>
      </w:pPr>
      <w:r>
        <w:rPr>
          <w:rFonts w:hint="cs"/>
          <w:rtl/>
        </w:rPr>
        <w:t>و کیف کان ل</w:t>
      </w:r>
      <w:r w:rsidR="002E5FF3">
        <w:rPr>
          <w:rFonts w:hint="cs"/>
          <w:rtl/>
        </w:rPr>
        <w:t>و التزمنا بأن متعل</w:t>
      </w:r>
      <w:r w:rsidR="00C6650C">
        <w:rPr>
          <w:rFonts w:hint="cs"/>
          <w:rtl/>
        </w:rPr>
        <w:t>ّ</w:t>
      </w:r>
      <w:r w:rsidR="002E5FF3">
        <w:rPr>
          <w:rFonts w:hint="cs"/>
          <w:rtl/>
        </w:rPr>
        <w:t>ق فی باب الأوامر هو طبیعة التی تنطبق علی الأفراد الخارجیة.</w:t>
      </w:r>
      <w:r>
        <w:rPr>
          <w:rFonts w:hint="cs"/>
          <w:rtl/>
        </w:rPr>
        <w:t xml:space="preserve"> فیصح</w:t>
      </w:r>
      <w:r w:rsidR="00D61FA5">
        <w:rPr>
          <w:rFonts w:hint="cs"/>
          <w:rtl/>
        </w:rPr>
        <w:t>ّ المأمور به بما هو مأ</w:t>
      </w:r>
      <w:r>
        <w:rPr>
          <w:rFonts w:hint="cs"/>
          <w:rtl/>
        </w:rPr>
        <w:t>موربه و ذلک لأجل أن خروج المزاحم بالأهم</w:t>
      </w:r>
      <w:r w:rsidR="00C6650C">
        <w:rPr>
          <w:rFonts w:hint="cs"/>
          <w:rtl/>
        </w:rPr>
        <w:t>ّ</w:t>
      </w:r>
      <w:r>
        <w:rPr>
          <w:rFonts w:hint="cs"/>
          <w:rtl/>
        </w:rPr>
        <w:t xml:space="preserve"> لیس لأجل التخصیص بل کان لأجل المزاحمة الخارجیة</w:t>
      </w:r>
      <w:r w:rsidR="00D61FA5">
        <w:rPr>
          <w:rFonts w:hint="cs"/>
          <w:rtl/>
        </w:rPr>
        <w:t>؛</w:t>
      </w:r>
      <w:r>
        <w:rPr>
          <w:rFonts w:hint="cs"/>
          <w:rtl/>
        </w:rPr>
        <w:t xml:space="preserve"> </w:t>
      </w:r>
      <w:r w:rsidR="00F96C93">
        <w:rPr>
          <w:rFonts w:hint="cs"/>
          <w:rtl/>
        </w:rPr>
        <w:t>فالطبیعة باقیة علی حالها و هی ذات امر فی نفسها فإذا أتی المکل</w:t>
      </w:r>
      <w:r w:rsidR="00D61FA5">
        <w:rPr>
          <w:rFonts w:hint="cs"/>
          <w:rtl/>
        </w:rPr>
        <w:t>ّ</w:t>
      </w:r>
      <w:r w:rsidR="00F96C93">
        <w:rPr>
          <w:rFonts w:hint="cs"/>
          <w:rtl/>
        </w:rPr>
        <w:t>ف بفرد منها تنطبق علیه.</w:t>
      </w:r>
      <w:r w:rsidR="00C6650C" w:rsidRPr="00C6650C">
        <w:rPr>
          <w:rFonts w:hint="cs"/>
          <w:rtl/>
        </w:rPr>
        <w:t xml:space="preserve"> </w:t>
      </w:r>
      <w:r w:rsidR="00F96C93">
        <w:rPr>
          <w:rFonts w:hint="cs"/>
          <w:rtl/>
        </w:rPr>
        <w:t>اگر مکل</w:t>
      </w:r>
      <w:r w:rsidR="00C6650C">
        <w:rPr>
          <w:rFonts w:hint="cs"/>
          <w:rtl/>
        </w:rPr>
        <w:t>ّ</w:t>
      </w:r>
      <w:r w:rsidR="00F96C93">
        <w:rPr>
          <w:rFonts w:hint="cs"/>
          <w:rtl/>
        </w:rPr>
        <w:t xml:space="preserve">ف </w:t>
      </w:r>
      <w:r w:rsidR="00FE3736">
        <w:rPr>
          <w:rFonts w:hint="cs"/>
          <w:rtl/>
        </w:rPr>
        <w:t>فرد مزاحم را اتیان نکرد و</w:t>
      </w:r>
      <w:r w:rsidR="00D61FA5">
        <w:rPr>
          <w:rFonts w:hint="cs"/>
          <w:rtl/>
        </w:rPr>
        <w:t xml:space="preserve"> </w:t>
      </w:r>
      <w:r w:rsidR="00FE3736">
        <w:rPr>
          <w:rFonts w:hint="cs"/>
          <w:rtl/>
        </w:rPr>
        <w:t xml:space="preserve">ازاله را هم ترک کرد، فرد دیگری از نماز را اتیان می کند و این فرد نیز فردی از طبیعت است و طبیعت بر آن منطبق می شود؛ قصد امتثال امر می کند و نمازش صحیح است </w:t>
      </w:r>
      <w:r w:rsidR="00FC60CD">
        <w:rPr>
          <w:rFonts w:hint="cs"/>
          <w:rtl/>
        </w:rPr>
        <w:t>و به همین جهت مرحوم آخوند فرمود:</w:t>
      </w:r>
    </w:p>
    <w:p w:rsidR="00FC60CD" w:rsidRDefault="00FC60CD" w:rsidP="00FC60CD">
      <w:pPr>
        <w:bidi/>
        <w:rPr>
          <w:rFonts w:eastAsia="Times New Roman"/>
          <w:rtl/>
          <w:lang w:bidi="fa-IR"/>
        </w:rPr>
      </w:pPr>
      <w:r w:rsidRPr="00FC60CD">
        <w:rPr>
          <w:rFonts w:eastAsia="Times New Roman"/>
          <w:rtl/>
          <w:lang w:bidi="fa-IR"/>
        </w:rPr>
        <w:t>هذا على القول بكون الأوامر متعلّقة بالطبائع.</w:t>
      </w:r>
      <w:r>
        <w:rPr>
          <w:rFonts w:hint="cs"/>
          <w:sz w:val="36"/>
          <w:szCs w:val="36"/>
          <w:rtl/>
        </w:rPr>
        <w:t xml:space="preserve"> </w:t>
      </w:r>
      <w:r w:rsidRPr="00FC60CD">
        <w:rPr>
          <w:rFonts w:eastAsia="Times New Roman"/>
          <w:rtl/>
          <w:lang w:bidi="fa-IR"/>
        </w:rPr>
        <w:t>و أمّا بناء على تعلّقها بالأفراد فكذلك، و إن كا</w:t>
      </w:r>
      <w:r w:rsidR="00D61FA5">
        <w:rPr>
          <w:rFonts w:eastAsia="Times New Roman"/>
          <w:rtl/>
          <w:lang w:bidi="fa-IR"/>
        </w:rPr>
        <w:t>ن جريانه عليه أخفى، كما لا يخفى</w:t>
      </w:r>
      <w:r w:rsidR="00D61FA5">
        <w:rPr>
          <w:rFonts w:eastAsia="Times New Roman" w:hint="cs"/>
          <w:rtl/>
          <w:lang w:bidi="fa-IR"/>
        </w:rPr>
        <w:t>؛</w:t>
      </w:r>
      <w:bookmarkStart w:id="0" w:name="_GoBack"/>
      <w:bookmarkEnd w:id="0"/>
      <w:r w:rsidRPr="00FC60CD">
        <w:rPr>
          <w:rFonts w:eastAsia="Times New Roman"/>
          <w:rtl/>
          <w:lang w:bidi="fa-IR"/>
        </w:rPr>
        <w:t xml:space="preserve"> فتأمّل.</w:t>
      </w:r>
      <w:r>
        <w:rPr>
          <w:rStyle w:val="FootnoteReference"/>
          <w:rFonts w:eastAsia="Times New Roman"/>
          <w:rtl/>
          <w:lang w:bidi="fa-IR"/>
        </w:rPr>
        <w:footnoteReference w:id="1"/>
      </w:r>
    </w:p>
    <w:p w:rsidR="00AF1F2A" w:rsidRDefault="00FC404B" w:rsidP="00FC404B">
      <w:pPr>
        <w:bidi/>
        <w:rPr>
          <w:rFonts w:eastAsia="Times New Roman"/>
          <w:rtl/>
          <w:lang w:bidi="fa-IR"/>
        </w:rPr>
      </w:pPr>
      <w:r>
        <w:rPr>
          <w:rFonts w:eastAsia="Times New Roman" w:hint="cs"/>
          <w:rtl/>
          <w:lang w:bidi="fa-IR"/>
        </w:rPr>
        <w:t>تا اینجا به این نتیجه رسیدیم که تفصیل مرحوم آخوند در این بحث بر می گردد به اینکه مهم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 xml:space="preserve"> دارای امر فعلی باشد و اهم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 xml:space="preserve"> امری نداشته باشد و این مطلب را می توان طبق مبنای او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>ل - که اوامر تعل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>ق دارند به طبایع - حل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 xml:space="preserve"> کرد به اینکه مکل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>ف وقتی مخالفت کرد و اهم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 xml:space="preserve"> را اتیان نکرد و مهم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 xml:space="preserve"> را انجام داد، مهم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 xml:space="preserve"> فردی از افراد طبیعت صلاة است؛ طبیعت</w:t>
      </w:r>
      <w:r w:rsidR="00C6650C">
        <w:rPr>
          <w:rFonts w:eastAsia="Times New Roman" w:hint="cs"/>
          <w:rtl/>
          <w:lang w:bidi="fa-IR"/>
        </w:rPr>
        <w:t>،</w:t>
      </w:r>
      <w:r>
        <w:rPr>
          <w:rFonts w:eastAsia="Times New Roman" w:hint="cs"/>
          <w:rtl/>
          <w:lang w:bidi="fa-IR"/>
        </w:rPr>
        <w:t xml:space="preserve"> ماموربه است؛ فرد مزاحم ترک شد؛ فرد </w:t>
      </w:r>
      <w:r>
        <w:rPr>
          <w:rFonts w:eastAsia="Times New Roman" w:hint="cs"/>
          <w:rtl/>
          <w:lang w:bidi="fa-IR"/>
        </w:rPr>
        <w:lastRenderedPageBreak/>
        <w:t>دیگری می شود ماموربه؛ قصد امتثال امری می کند که به طبیعت تعل</w:t>
      </w:r>
      <w:r w:rsidR="00C6650C">
        <w:rPr>
          <w:rFonts w:eastAsia="Times New Roman" w:hint="cs"/>
          <w:rtl/>
          <w:lang w:bidi="fa-IR"/>
        </w:rPr>
        <w:t>ّ</w:t>
      </w:r>
      <w:r>
        <w:rPr>
          <w:rFonts w:eastAsia="Times New Roman" w:hint="cs"/>
          <w:rtl/>
          <w:lang w:bidi="fa-IR"/>
        </w:rPr>
        <w:t>ق دارد و طبیعت منطبق می شود بر این فرد و نمازش صحیح است.</w:t>
      </w:r>
    </w:p>
    <w:p w:rsidR="00FC404B" w:rsidRPr="006B0B02" w:rsidRDefault="00782063" w:rsidP="00AF1F2A">
      <w:pPr>
        <w:bidi/>
        <w:rPr>
          <w:color w:val="FF0000"/>
          <w:sz w:val="36"/>
          <w:szCs w:val="36"/>
        </w:rPr>
      </w:pPr>
      <w:r w:rsidRPr="006B0B02">
        <w:rPr>
          <w:rFonts w:eastAsia="Times New Roman" w:hint="cs"/>
          <w:color w:val="FF0000"/>
          <w:rtl/>
          <w:lang w:bidi="fa-IR"/>
        </w:rPr>
        <w:t>(پایان)</w:t>
      </w:r>
    </w:p>
    <w:sectPr w:rsidR="00FC404B" w:rsidRPr="006B0B02" w:rsidSect="005F00BE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85D" w:rsidRDefault="00FE185D" w:rsidP="00FC60CD">
      <w:r>
        <w:separator/>
      </w:r>
    </w:p>
  </w:endnote>
  <w:endnote w:type="continuationSeparator" w:id="0">
    <w:p w:rsidR="00FE185D" w:rsidRDefault="00FE185D" w:rsidP="00FC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85D" w:rsidRDefault="00FE185D" w:rsidP="00FC60CD">
      <w:r>
        <w:separator/>
      </w:r>
    </w:p>
  </w:footnote>
  <w:footnote w:type="continuationSeparator" w:id="0">
    <w:p w:rsidR="00FE185D" w:rsidRDefault="00FE185D" w:rsidP="00FC60CD">
      <w:r>
        <w:continuationSeparator/>
      </w:r>
    </w:p>
  </w:footnote>
  <w:footnote w:id="1">
    <w:p w:rsidR="00FC60CD" w:rsidRPr="00FC60CD" w:rsidRDefault="00FC60CD" w:rsidP="00FC60CD">
      <w:pPr>
        <w:bidi/>
        <w:spacing w:before="100" w:beforeAutospacing="1" w:after="100" w:afterAutospacing="1"/>
        <w:rPr>
          <w:rFonts w:eastAsia="Times New Roman"/>
          <w:sz w:val="24"/>
          <w:szCs w:val="24"/>
          <w:rtl/>
          <w:lang w:bidi="fa-IR"/>
        </w:rPr>
      </w:pPr>
      <w:r w:rsidRPr="00FC60CD">
        <w:rPr>
          <w:rStyle w:val="FootnoteReference"/>
          <w:sz w:val="24"/>
          <w:szCs w:val="24"/>
        </w:rPr>
        <w:footnoteRef/>
      </w:r>
      <w:r w:rsidRPr="00FC60CD">
        <w:rPr>
          <w:sz w:val="24"/>
          <w:szCs w:val="24"/>
        </w:rPr>
        <w:t xml:space="preserve"> </w:t>
      </w:r>
      <w:r w:rsidRPr="00FC60CD">
        <w:rPr>
          <w:rFonts w:hint="cs"/>
          <w:sz w:val="24"/>
          <w:szCs w:val="24"/>
          <w:rtl/>
          <w:lang w:bidi="fa-IR"/>
        </w:rPr>
        <w:t xml:space="preserve">. </w:t>
      </w:r>
      <w:r w:rsidRPr="00FC60CD">
        <w:rPr>
          <w:rFonts w:eastAsia="Times New Roman"/>
          <w:sz w:val="24"/>
          <w:szCs w:val="24"/>
          <w:rtl/>
          <w:lang w:bidi="fa-IR"/>
        </w:rPr>
        <w:t>كفاية الأصول ( با تعليقه زارعى سبزوارى )، ج‏1، ص: 251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0BE"/>
    <w:rsid w:val="000B73FD"/>
    <w:rsid w:val="00124F8E"/>
    <w:rsid w:val="001842D0"/>
    <w:rsid w:val="001B0211"/>
    <w:rsid w:val="001B14EC"/>
    <w:rsid w:val="001D05A6"/>
    <w:rsid w:val="001E31F8"/>
    <w:rsid w:val="002473AF"/>
    <w:rsid w:val="00265AFA"/>
    <w:rsid w:val="002E5FF3"/>
    <w:rsid w:val="00304CE0"/>
    <w:rsid w:val="00310120"/>
    <w:rsid w:val="00316857"/>
    <w:rsid w:val="00321FAA"/>
    <w:rsid w:val="003308E2"/>
    <w:rsid w:val="003501B3"/>
    <w:rsid w:val="00355C55"/>
    <w:rsid w:val="00396B82"/>
    <w:rsid w:val="003B02F3"/>
    <w:rsid w:val="003D3462"/>
    <w:rsid w:val="003F704E"/>
    <w:rsid w:val="00464581"/>
    <w:rsid w:val="0048274D"/>
    <w:rsid w:val="004D1512"/>
    <w:rsid w:val="00557E74"/>
    <w:rsid w:val="00584A98"/>
    <w:rsid w:val="005A74E6"/>
    <w:rsid w:val="005D2F47"/>
    <w:rsid w:val="005D68B2"/>
    <w:rsid w:val="005F00BE"/>
    <w:rsid w:val="005F16E5"/>
    <w:rsid w:val="00633772"/>
    <w:rsid w:val="00696E22"/>
    <w:rsid w:val="006B0B02"/>
    <w:rsid w:val="006F0FD5"/>
    <w:rsid w:val="00724B96"/>
    <w:rsid w:val="00733A27"/>
    <w:rsid w:val="007654E5"/>
    <w:rsid w:val="00782063"/>
    <w:rsid w:val="00826ED1"/>
    <w:rsid w:val="00872FFB"/>
    <w:rsid w:val="00875CD6"/>
    <w:rsid w:val="0088185F"/>
    <w:rsid w:val="008B5905"/>
    <w:rsid w:val="008B6132"/>
    <w:rsid w:val="00904918"/>
    <w:rsid w:val="00952B84"/>
    <w:rsid w:val="00963823"/>
    <w:rsid w:val="009C4234"/>
    <w:rsid w:val="00AE6004"/>
    <w:rsid w:val="00AF1F2A"/>
    <w:rsid w:val="00B03AC5"/>
    <w:rsid w:val="00B14400"/>
    <w:rsid w:val="00B347FE"/>
    <w:rsid w:val="00B74F5B"/>
    <w:rsid w:val="00B8642C"/>
    <w:rsid w:val="00BD7EE7"/>
    <w:rsid w:val="00C02F69"/>
    <w:rsid w:val="00C6650C"/>
    <w:rsid w:val="00C700C0"/>
    <w:rsid w:val="00C91432"/>
    <w:rsid w:val="00C92D72"/>
    <w:rsid w:val="00CA323F"/>
    <w:rsid w:val="00CB6ADF"/>
    <w:rsid w:val="00CC46FE"/>
    <w:rsid w:val="00D03474"/>
    <w:rsid w:val="00D61FA5"/>
    <w:rsid w:val="00E624D0"/>
    <w:rsid w:val="00EC689D"/>
    <w:rsid w:val="00F24707"/>
    <w:rsid w:val="00F3777C"/>
    <w:rsid w:val="00F52AE3"/>
    <w:rsid w:val="00F96C93"/>
    <w:rsid w:val="00FA215F"/>
    <w:rsid w:val="00FA2FAC"/>
    <w:rsid w:val="00FC404B"/>
    <w:rsid w:val="00FC60CD"/>
    <w:rsid w:val="00FE185D"/>
    <w:rsid w:val="00FE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0C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60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60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60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0C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60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60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60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4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42</cp:revision>
  <dcterms:created xsi:type="dcterms:W3CDTF">2020-04-06T15:38:00Z</dcterms:created>
  <dcterms:modified xsi:type="dcterms:W3CDTF">2020-05-31T20:49:00Z</dcterms:modified>
</cp:coreProperties>
</file>